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267"/>
        <w:gridCol w:w="4268"/>
        <w:gridCol w:w="5181"/>
      </w:tblGrid>
      <w:tr w:rsidR="00A94DCA" w:rsidTr="00CC6E43">
        <w:trPr>
          <w:trHeight w:val="1712"/>
        </w:trPr>
        <w:tc>
          <w:tcPr>
            <w:tcW w:w="13716" w:type="dxa"/>
            <w:gridSpan w:val="3"/>
          </w:tcPr>
          <w:p w:rsidR="00A94DCA" w:rsidRPr="00A94DCA" w:rsidRDefault="00A94DCA" w:rsidP="00A94DCA">
            <w:pPr>
              <w:jc w:val="center"/>
              <w:rPr>
                <w:rFonts w:ascii="Monotype Corsiva" w:hAnsi="Monotype Corsiva"/>
                <w:color w:val="0070C0"/>
              </w:rPr>
            </w:pPr>
            <w:r w:rsidRPr="00A94DCA">
              <w:rPr>
                <w:rFonts w:ascii="Monotype Corsiva" w:hAnsi="Monotype Corsiva"/>
                <w:noProof/>
                <w:color w:val="0070C0"/>
                <w:sz w:val="72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-304225</wp:posOffset>
                  </wp:positionH>
                  <wp:positionV relativeFrom="paragraph">
                    <wp:posOffset>-284228</wp:posOffset>
                  </wp:positionV>
                  <wp:extent cx="9090445" cy="6771735"/>
                  <wp:effectExtent l="19050" t="0" r="0" b="0"/>
                  <wp:wrapNone/>
                  <wp:docPr id="2" name="Рисунок 0" descr="e487c7cb93d45e438cf208d6893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87c7cb93d45e438cf208d6893ad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0445" cy="677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94DCA">
              <w:rPr>
                <w:rFonts w:ascii="Monotype Corsiva" w:hAnsi="Monotype Corsiva"/>
                <w:color w:val="0070C0"/>
                <w:sz w:val="72"/>
              </w:rPr>
              <w:t>Тематическое планирование на сентябрь 2017года</w:t>
            </w:r>
          </w:p>
        </w:tc>
      </w:tr>
      <w:tr w:rsidR="00A94DCA" w:rsidTr="00CC6E43">
        <w:trPr>
          <w:trHeight w:val="529"/>
        </w:trPr>
        <w:tc>
          <w:tcPr>
            <w:tcW w:w="4267" w:type="dxa"/>
          </w:tcPr>
          <w:p w:rsidR="00A94DCA" w:rsidRPr="007C3F11" w:rsidRDefault="007C3F11" w:rsidP="007C3F11">
            <w:pPr>
              <w:jc w:val="center"/>
              <w:rPr>
                <w:b/>
                <w:color w:val="FF0000"/>
                <w:sz w:val="36"/>
              </w:rPr>
            </w:pPr>
            <w:r w:rsidRPr="007C3F11">
              <w:rPr>
                <w:b/>
                <w:color w:val="FF0000"/>
                <w:sz w:val="36"/>
              </w:rPr>
              <w:t>Неделя:</w:t>
            </w:r>
          </w:p>
        </w:tc>
        <w:tc>
          <w:tcPr>
            <w:tcW w:w="4268" w:type="dxa"/>
          </w:tcPr>
          <w:p w:rsidR="00A94DCA" w:rsidRPr="007C3F11" w:rsidRDefault="007C3F11" w:rsidP="007C3F11">
            <w:pPr>
              <w:jc w:val="center"/>
              <w:rPr>
                <w:b/>
                <w:color w:val="FF0000"/>
                <w:sz w:val="36"/>
              </w:rPr>
            </w:pPr>
            <w:r w:rsidRPr="007C3F11">
              <w:rPr>
                <w:b/>
                <w:color w:val="FF0000"/>
                <w:sz w:val="36"/>
              </w:rPr>
              <w:t>Тема недели:</w:t>
            </w:r>
          </w:p>
        </w:tc>
        <w:tc>
          <w:tcPr>
            <w:tcW w:w="5181" w:type="dxa"/>
          </w:tcPr>
          <w:p w:rsidR="00A94DCA" w:rsidRPr="007C3F11" w:rsidRDefault="007C3F11" w:rsidP="007C3F11">
            <w:pPr>
              <w:jc w:val="center"/>
              <w:rPr>
                <w:b/>
                <w:color w:val="FF0000"/>
                <w:sz w:val="36"/>
              </w:rPr>
            </w:pPr>
            <w:r w:rsidRPr="007C3F11">
              <w:rPr>
                <w:b/>
                <w:color w:val="FF0000"/>
                <w:sz w:val="36"/>
              </w:rPr>
              <w:t>Цели:</w:t>
            </w:r>
          </w:p>
        </w:tc>
      </w:tr>
      <w:tr w:rsidR="00A94DCA" w:rsidTr="00CC6E43">
        <w:trPr>
          <w:trHeight w:val="1712"/>
        </w:trPr>
        <w:tc>
          <w:tcPr>
            <w:tcW w:w="4267" w:type="dxa"/>
          </w:tcPr>
          <w:p w:rsidR="00A94DCA" w:rsidRPr="007C3F11" w:rsidRDefault="007C3F11" w:rsidP="007C3F11">
            <w:pPr>
              <w:jc w:val="center"/>
              <w:rPr>
                <w:b/>
                <w:sz w:val="52"/>
              </w:rPr>
            </w:pPr>
            <w:r w:rsidRPr="007C3F11">
              <w:rPr>
                <w:b/>
                <w:sz w:val="44"/>
              </w:rPr>
              <w:t>1</w:t>
            </w:r>
            <w:r w:rsidRPr="007C3F11">
              <w:rPr>
                <w:b/>
                <w:sz w:val="52"/>
              </w:rPr>
              <w:t>-я неделя</w:t>
            </w:r>
          </w:p>
          <w:p w:rsidR="007C3F11" w:rsidRDefault="007C3F11" w:rsidP="007C3F11">
            <w:pPr>
              <w:jc w:val="center"/>
            </w:pPr>
            <w:r w:rsidRPr="007C3F11">
              <w:rPr>
                <w:b/>
                <w:sz w:val="52"/>
              </w:rPr>
              <w:t>2-я неделя</w:t>
            </w:r>
          </w:p>
        </w:tc>
        <w:tc>
          <w:tcPr>
            <w:tcW w:w="4268" w:type="dxa"/>
          </w:tcPr>
          <w:p w:rsidR="00A94DCA" w:rsidRPr="007C3F11" w:rsidRDefault="007C3F11" w:rsidP="007C3F11">
            <w:pPr>
              <w:jc w:val="center"/>
              <w:rPr>
                <w:b/>
              </w:rPr>
            </w:pPr>
            <w:r w:rsidRPr="007C3F11">
              <w:rPr>
                <w:b/>
                <w:sz w:val="36"/>
              </w:rPr>
              <w:t>Адаптационный период</w:t>
            </w:r>
          </w:p>
        </w:tc>
        <w:tc>
          <w:tcPr>
            <w:tcW w:w="5181" w:type="dxa"/>
          </w:tcPr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 xml:space="preserve">Адаптация детей к условиям детского </w:t>
            </w:r>
          </w:p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 xml:space="preserve">сада. </w:t>
            </w:r>
          </w:p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 xml:space="preserve">Знакомство с детским садом,ближайшим </w:t>
            </w:r>
          </w:p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социальным окруженияем ребенка (помещение и оборудование группы, личный шкафчик, кроватка, игрушки и.т.д.)</w:t>
            </w:r>
          </w:p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Знакомство с детьми , воспитателями, взрослыми.</w:t>
            </w:r>
          </w:p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Содействие формированию положительных эмоций по отношению к детскому саду, взрослым и детям).</w:t>
            </w:r>
          </w:p>
          <w:p w:rsidR="00A94DCA" w:rsidRDefault="00A94DCA"/>
        </w:tc>
      </w:tr>
      <w:tr w:rsidR="00A94DCA" w:rsidTr="00CC6E43">
        <w:trPr>
          <w:trHeight w:val="1712"/>
        </w:trPr>
        <w:tc>
          <w:tcPr>
            <w:tcW w:w="4267" w:type="dxa"/>
          </w:tcPr>
          <w:p w:rsidR="00A94DCA" w:rsidRPr="007C3F11" w:rsidRDefault="007C3F11" w:rsidP="007C3F11">
            <w:pPr>
              <w:jc w:val="center"/>
              <w:rPr>
                <w:b/>
              </w:rPr>
            </w:pPr>
            <w:r w:rsidRPr="007C3F11">
              <w:rPr>
                <w:b/>
                <w:sz w:val="52"/>
              </w:rPr>
              <w:t>3-я неделя</w:t>
            </w:r>
          </w:p>
        </w:tc>
        <w:tc>
          <w:tcPr>
            <w:tcW w:w="4268" w:type="dxa"/>
          </w:tcPr>
          <w:p w:rsidR="00A94DCA" w:rsidRPr="007C3F11" w:rsidRDefault="007C3F11" w:rsidP="007C3F11">
            <w:pPr>
              <w:jc w:val="center"/>
              <w:rPr>
                <w:b/>
              </w:rPr>
            </w:pPr>
            <w:r w:rsidRPr="007C3F11">
              <w:rPr>
                <w:b/>
                <w:sz w:val="40"/>
              </w:rPr>
              <w:t>Детский сад. Игрушки.</w:t>
            </w:r>
          </w:p>
        </w:tc>
        <w:tc>
          <w:tcPr>
            <w:tcW w:w="5181" w:type="dxa"/>
          </w:tcPr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 xml:space="preserve">Закрепить знания о своей </w:t>
            </w:r>
          </w:p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 xml:space="preserve">группе. </w:t>
            </w:r>
          </w:p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Развивать умение ориентироваться в групповом «пространстве»</w:t>
            </w:r>
            <w:r w:rsidRPr="00CC6E43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, формировать</w:t>
            </w: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 xml:space="preserve"> чувство</w:t>
            </w:r>
            <w:r w:rsidRPr="00CC6E43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 xml:space="preserve"> </w:t>
            </w: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 xml:space="preserve">безопасности. </w:t>
            </w:r>
          </w:p>
          <w:p w:rsidR="007C3F11" w:rsidRPr="007C3F11" w:rsidRDefault="007C3F11" w:rsidP="007C3F11">
            <w:pPr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</w:pPr>
            <w:r w:rsidRPr="007C3F11">
              <w:rPr>
                <w:rFonts w:ascii="Arial" w:eastAsia="Times New Roman" w:hAnsi="Arial" w:cs="Arial"/>
                <w:b/>
                <w:sz w:val="18"/>
                <w:szCs w:val="28"/>
                <w:lang w:eastAsia="ru-RU"/>
              </w:rPr>
              <w:t>Воспитывать аккуратное и бережное отношение к предметам и игрушкам.</w:t>
            </w:r>
          </w:p>
          <w:p w:rsidR="00A94DCA" w:rsidRDefault="00A94DCA"/>
        </w:tc>
      </w:tr>
      <w:tr w:rsidR="00A94DCA" w:rsidTr="00CC6E43">
        <w:trPr>
          <w:trHeight w:val="1712"/>
        </w:trPr>
        <w:tc>
          <w:tcPr>
            <w:tcW w:w="4267" w:type="dxa"/>
          </w:tcPr>
          <w:p w:rsidR="00A94DCA" w:rsidRPr="007C3F11" w:rsidRDefault="007C3F11" w:rsidP="007C3F11">
            <w:pPr>
              <w:jc w:val="center"/>
              <w:rPr>
                <w:b/>
              </w:rPr>
            </w:pPr>
            <w:r w:rsidRPr="007C3F11">
              <w:rPr>
                <w:b/>
                <w:sz w:val="52"/>
              </w:rPr>
              <w:t>4-я неделя</w:t>
            </w:r>
          </w:p>
        </w:tc>
        <w:tc>
          <w:tcPr>
            <w:tcW w:w="4268" w:type="dxa"/>
          </w:tcPr>
          <w:p w:rsidR="00A94DCA" w:rsidRPr="00CC6E43" w:rsidRDefault="00CC6E43" w:rsidP="00CC6E43">
            <w:pPr>
              <w:jc w:val="center"/>
              <w:rPr>
                <w:b/>
              </w:rPr>
            </w:pPr>
            <w:r w:rsidRPr="00CC6E43">
              <w:rPr>
                <w:b/>
                <w:sz w:val="48"/>
              </w:rPr>
              <w:t>Осень</w:t>
            </w:r>
          </w:p>
        </w:tc>
        <w:tc>
          <w:tcPr>
            <w:tcW w:w="5181" w:type="dxa"/>
          </w:tcPr>
          <w:p w:rsidR="00A94DCA" w:rsidRPr="00CC6E43" w:rsidRDefault="00CC6E43">
            <w:pPr>
              <w:rPr>
                <w:b/>
                <w:sz w:val="20"/>
              </w:rPr>
            </w:pPr>
            <w:r w:rsidRPr="00CC6E43">
              <w:rPr>
                <w:b/>
                <w:sz w:val="20"/>
              </w:rPr>
              <w:t xml:space="preserve">Давать элементарные представления о происходящих изменениях в природе. </w:t>
            </w:r>
          </w:p>
          <w:p w:rsidR="00CC6E43" w:rsidRPr="00CC6E43" w:rsidRDefault="00CC6E43">
            <w:pPr>
              <w:rPr>
                <w:b/>
              </w:rPr>
            </w:pPr>
            <w:r w:rsidRPr="00CC6E43">
              <w:rPr>
                <w:b/>
                <w:sz w:val="20"/>
              </w:rPr>
              <w:t>Формировать умение определять погоду по внешним признакам, определять последовательность времен года.</w:t>
            </w:r>
          </w:p>
          <w:p w:rsidR="00CC6E43" w:rsidRDefault="00CC6E43"/>
        </w:tc>
      </w:tr>
    </w:tbl>
    <w:p w:rsidR="005C5099" w:rsidRDefault="005C5099"/>
    <w:sectPr w:rsidR="005C5099" w:rsidSect="00A94D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54D8"/>
    <w:multiLevelType w:val="hybridMultilevel"/>
    <w:tmpl w:val="551434F2"/>
    <w:lvl w:ilvl="0" w:tplc="0BC62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A94DCA"/>
    <w:rsid w:val="000B0C56"/>
    <w:rsid w:val="005C5099"/>
    <w:rsid w:val="007C3F11"/>
    <w:rsid w:val="00A94DCA"/>
    <w:rsid w:val="00CC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D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4D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2017-08-25T21:35:00Z</dcterms:created>
  <dcterms:modified xsi:type="dcterms:W3CDTF">2017-08-25T22:04:00Z</dcterms:modified>
</cp:coreProperties>
</file>