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82" w:rsidRDefault="007C2A1E" w:rsidP="00842D82">
      <w:pPr>
        <w:ind w:firstLine="709"/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</w:t>
      </w:r>
    </w:p>
    <w:p w:rsidR="00842D82" w:rsidRPr="007C2A1E" w:rsidRDefault="00842D82" w:rsidP="00842D82">
      <w:pPr>
        <w:ind w:firstLine="709"/>
        <w:jc w:val="center"/>
        <w:rPr>
          <w:b/>
        </w:rPr>
      </w:pPr>
      <w:r w:rsidRPr="007C2A1E">
        <w:rPr>
          <w:b/>
        </w:rPr>
        <w:t>воспитателя Большаниной Галины Андреевны</w:t>
      </w:r>
      <w:bookmarkStart w:id="0" w:name="_GoBack"/>
      <w:bookmarkEnd w:id="0"/>
    </w:p>
    <w:p w:rsidR="007C2A1E" w:rsidRPr="007C2A1E" w:rsidRDefault="007C2A1E" w:rsidP="00785381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группы "Теремок" </w:t>
      </w:r>
      <w:r w:rsidRPr="007C2A1E">
        <w:rPr>
          <w:rFonts w:eastAsia="Calibri"/>
          <w:bCs/>
          <w:lang w:eastAsia="en-US"/>
        </w:rPr>
        <w:t>компенсирующей направленности для детей с ограниченными возможностями здоровья</w:t>
      </w:r>
    </w:p>
    <w:p w:rsidR="007C2A1E" w:rsidRPr="007C2A1E" w:rsidRDefault="007C2A1E" w:rsidP="00785381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7C2A1E">
        <w:rPr>
          <w:rFonts w:eastAsia="Calibri"/>
          <w:bCs/>
          <w:lang w:eastAsia="en-US"/>
        </w:rPr>
        <w:t>в возрасте от</w:t>
      </w:r>
      <w:r w:rsidR="00527717">
        <w:rPr>
          <w:rFonts w:eastAsia="Calibri"/>
          <w:bCs/>
          <w:lang w:eastAsia="en-US"/>
        </w:rPr>
        <w:t xml:space="preserve"> 1 года </w:t>
      </w:r>
      <w:r w:rsidRPr="007C2A1E">
        <w:rPr>
          <w:rFonts w:eastAsia="Calibri"/>
          <w:bCs/>
          <w:lang w:eastAsia="en-US"/>
        </w:rPr>
        <w:t xml:space="preserve"> до 3 лет</w:t>
      </w:r>
    </w:p>
    <w:p w:rsidR="007C2A1E" w:rsidRDefault="007C2A1E" w:rsidP="00785381">
      <w:pPr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>
        <w:t>щего ГБДОУ от 31.08.201</w:t>
      </w:r>
      <w:r w:rsidR="00527717">
        <w:t>6</w:t>
      </w:r>
      <w:r>
        <w:t xml:space="preserve"> № </w:t>
      </w:r>
      <w:r w:rsidR="00527717">
        <w:t>96</w:t>
      </w:r>
      <w:proofErr w:type="gramStart"/>
      <w:r>
        <w:t>/Д</w:t>
      </w:r>
      <w:proofErr w:type="gramEnd"/>
      <w:r>
        <w:t xml:space="preserve"> и адапированной образовательной программой дошкольного образования,</w:t>
      </w:r>
      <w:r w:rsidRPr="007C2A1E">
        <w:t xml:space="preserve"> </w:t>
      </w:r>
      <w:r w:rsidRPr="00007C94">
        <w:t>утвержденной приказом от 31.08.201</w:t>
      </w:r>
      <w:r w:rsidR="00527717">
        <w:t>6</w:t>
      </w:r>
      <w:r w:rsidRPr="00007C94">
        <w:t xml:space="preserve"> № </w:t>
      </w:r>
      <w:r w:rsidR="00527717">
        <w:t>96/</w:t>
      </w:r>
      <w:r w:rsidRPr="00007C94">
        <w:t>Д</w:t>
      </w:r>
      <w:r>
        <w:t xml:space="preserve">. </w:t>
      </w:r>
    </w:p>
    <w:p w:rsidR="007C2A1E" w:rsidRPr="00270794" w:rsidRDefault="007C2A1E" w:rsidP="00785381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gramStart"/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</w:t>
      </w:r>
      <w:proofErr w:type="gramEnd"/>
      <w:r w:rsidRPr="00070E19">
        <w:rPr>
          <w:rFonts w:eastAsia="Calibri"/>
          <w:lang w:eastAsia="en-US"/>
        </w:rPr>
        <w:t xml:space="preserve"> г. № 28564);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7C2A1E" w:rsidRDefault="007C2A1E" w:rsidP="0078538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7C2A1E" w:rsidRDefault="007C2A1E" w:rsidP="00785381">
      <w:pPr>
        <w:ind w:firstLine="709"/>
        <w:jc w:val="both"/>
      </w:pPr>
    </w:p>
    <w:p w:rsidR="007C2A1E" w:rsidRDefault="007C2A1E" w:rsidP="00785381">
      <w:pPr>
        <w:ind w:firstLine="709"/>
        <w:jc w:val="both"/>
      </w:pPr>
      <w:r>
        <w:t xml:space="preserve"> </w:t>
      </w:r>
      <w:r w:rsidRPr="00CD2B3C">
        <w:t>Рабочая программа разработана на период 201</w:t>
      </w:r>
      <w:r w:rsidR="00527717">
        <w:t>6</w:t>
      </w:r>
      <w:r w:rsidRPr="00CD2B3C">
        <w:t>-201</w:t>
      </w:r>
      <w:r w:rsidR="00527717">
        <w:t xml:space="preserve">7 </w:t>
      </w:r>
      <w:r w:rsidRPr="00CD2B3C">
        <w:t>учебного года (с 01.09.201</w:t>
      </w:r>
      <w:r w:rsidR="00527717">
        <w:t>6</w:t>
      </w:r>
      <w:r w:rsidRPr="00CD2B3C">
        <w:t xml:space="preserve"> по 31.08.201</w:t>
      </w:r>
      <w:r w:rsidR="00527717">
        <w:t>7</w:t>
      </w:r>
      <w:r w:rsidRPr="00CD2B3C">
        <w:t xml:space="preserve"> года).</w:t>
      </w:r>
      <w:r>
        <w:t xml:space="preserve"> </w:t>
      </w:r>
      <w:r w:rsidRPr="00582106">
        <w:t xml:space="preserve">Рабочая программа предназначена для детей </w:t>
      </w:r>
      <w:r w:rsidR="00527717">
        <w:t xml:space="preserve">от </w:t>
      </w:r>
      <w:r w:rsidRPr="00527717">
        <w:t>1</w:t>
      </w:r>
      <w:r w:rsidR="00527717" w:rsidRPr="00527717">
        <w:t xml:space="preserve"> года до </w:t>
      </w:r>
      <w:r w:rsidRPr="00527717">
        <w:t>3 лет (ранняя  группа) для детей с ОВЗ.</w:t>
      </w:r>
    </w:p>
    <w:p w:rsidR="007C2A1E" w:rsidRDefault="007C2A1E" w:rsidP="00785381">
      <w:pPr>
        <w:ind w:firstLine="709"/>
        <w:jc w:val="both"/>
      </w:pPr>
      <w:r w:rsidRPr="00582106">
        <w:t xml:space="preserve">Рабочая программа является «открытой» и предусматривает вариативность, интеграцию, изменения и дополнения по мере </w:t>
      </w:r>
      <w:r>
        <w:t>п</w:t>
      </w:r>
      <w:r w:rsidRPr="00582106">
        <w:t>рофессиональной необходимости.</w:t>
      </w:r>
    </w:p>
    <w:p w:rsidR="007C2A1E" w:rsidRPr="002E544E" w:rsidRDefault="007C2A1E" w:rsidP="00785381">
      <w:pPr>
        <w:ind w:firstLine="709"/>
        <w:jc w:val="both"/>
      </w:pPr>
      <w:r>
        <w:rPr>
          <w:b/>
        </w:rPr>
        <w:t xml:space="preserve"> </w:t>
      </w:r>
      <w:r w:rsidRPr="002E544E">
        <w:rPr>
          <w:b/>
        </w:rPr>
        <w:t>Ведущей целью</w:t>
      </w:r>
      <w:r w:rsidRPr="002E544E"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  <w:r>
        <w:t>.</w:t>
      </w:r>
    </w:p>
    <w:p w:rsidR="007C2A1E" w:rsidRPr="00A935CF" w:rsidRDefault="007C2A1E" w:rsidP="00785381">
      <w:pPr>
        <w:ind w:firstLine="709"/>
        <w:jc w:val="both"/>
        <w:rPr>
          <w:b/>
        </w:rPr>
      </w:pPr>
      <w:r w:rsidRPr="00A935CF">
        <w:rPr>
          <w:b/>
        </w:rPr>
        <w:t>Задачи:</w:t>
      </w:r>
    </w:p>
    <w:p w:rsidR="007C2A1E" w:rsidRPr="00A935CF" w:rsidRDefault="007C2A1E" w:rsidP="00785381">
      <w:pPr>
        <w:numPr>
          <w:ilvl w:val="0"/>
          <w:numId w:val="1"/>
        </w:numPr>
        <w:tabs>
          <w:tab w:val="num" w:pos="720"/>
        </w:tabs>
        <w:suppressAutoHyphens w:val="0"/>
        <w:ind w:left="0" w:firstLine="709"/>
        <w:jc w:val="both"/>
      </w:pPr>
      <w:r w:rsidRPr="00A935CF">
        <w:t xml:space="preserve">Развитие </w:t>
      </w:r>
      <w:r>
        <w:t xml:space="preserve">у детей </w:t>
      </w:r>
      <w:r w:rsidRPr="00A935CF">
        <w:t>устойчивого познавательного процесса;</w:t>
      </w:r>
    </w:p>
    <w:p w:rsidR="007C2A1E" w:rsidRPr="00A935CF" w:rsidRDefault="007C2A1E" w:rsidP="00785381">
      <w:pPr>
        <w:numPr>
          <w:ilvl w:val="0"/>
          <w:numId w:val="1"/>
        </w:numPr>
        <w:tabs>
          <w:tab w:val="num" w:pos="0"/>
        </w:tabs>
        <w:suppressAutoHyphens w:val="0"/>
        <w:ind w:left="0" w:firstLine="709"/>
        <w:jc w:val="both"/>
      </w:pPr>
      <w:r w:rsidRPr="00A935CF">
        <w:t>Развитие основных когнитивных процессов (ощущения, восприятия, памяти, внимания);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Развитие различных форм м</w:t>
      </w:r>
      <w:r w:rsidR="00CD28FF">
        <w:t>ышления (наглядн</w:t>
      </w:r>
      <w:proofErr w:type="gramStart"/>
      <w:r w:rsidR="00CD28FF">
        <w:t>о-</w:t>
      </w:r>
      <w:proofErr w:type="gramEnd"/>
      <w:r w:rsidR="00CD28FF">
        <w:t xml:space="preserve"> действенного и предпосылок к развитию</w:t>
      </w:r>
      <w:r w:rsidRPr="00A935CF">
        <w:t xml:space="preserve"> наглядно – об</w:t>
      </w:r>
      <w:r w:rsidR="00CD28FF">
        <w:t>разного</w:t>
      </w:r>
      <w:r w:rsidRPr="00A935CF">
        <w:t>);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Формирование представлений о единстве  многогранности окружающего мира, его противоречивости, закономерностях развития;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Развитие творческо – речевой деятельности, формирование устойчивого интереса к художественному слову, эстетического восприятия литературы.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lastRenderedPageBreak/>
        <w:t>Обогащение духовного мира</w:t>
      </w:r>
      <w:r w:rsidR="00CD28FF">
        <w:t xml:space="preserve"> различными средствами (музыка, </w:t>
      </w:r>
      <w:r w:rsidRPr="00A935CF">
        <w:t>танцевальные движени</w:t>
      </w:r>
      <w:r w:rsidR="00CD28FF">
        <w:t>я, изобразительная деятельность</w:t>
      </w:r>
      <w:r w:rsidRPr="00A935CF">
        <w:t>);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Формирование эстетического отношения к окружающему миру: природы, взрослым;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Развитие крупной и мелкой моторики, жестикуляционной и мимической выразительности;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Приучение детей к выполнению правил этикета, культуры поведения и общения;</w:t>
      </w:r>
    </w:p>
    <w:p w:rsidR="007C2A1E" w:rsidRPr="00A85EEA" w:rsidRDefault="007C2A1E" w:rsidP="00785381">
      <w:pPr>
        <w:suppressAutoHyphens w:val="0"/>
        <w:ind w:firstLine="709"/>
        <w:jc w:val="both"/>
      </w:pPr>
      <w:r>
        <w:rPr>
          <w:b/>
        </w:rPr>
        <w:t>Организация наблюдений</w:t>
      </w:r>
      <w:r w:rsidRPr="007C2A1E">
        <w:rPr>
          <w:b/>
        </w:rPr>
        <w:t xml:space="preserve"> за  нервно-психическим  развитием детей</w:t>
      </w:r>
      <w:r>
        <w:rPr>
          <w:b/>
        </w:rPr>
        <w:t xml:space="preserve"> </w:t>
      </w:r>
      <w:r w:rsidR="00785381">
        <w:rPr>
          <w:bCs/>
          <w:color w:val="1A171B"/>
        </w:rPr>
        <w:t xml:space="preserve">проводится воспитателем группы в рамках педагогических наблюдений, а также специалистами педагогом-психологом, учителем - логопедом с целью </w:t>
      </w:r>
      <w:r w:rsidRPr="00A85EEA">
        <w:t>определить фактический уровень ра</w:t>
      </w:r>
      <w:r w:rsidR="00785381">
        <w:t xml:space="preserve">звития ребенка и группы в целом, </w:t>
      </w:r>
      <w:r w:rsidRPr="00A85EEA">
        <w:t xml:space="preserve"> выявить правильность медик</w:t>
      </w:r>
      <w:proofErr w:type="gramStart"/>
      <w:r w:rsidRPr="00A85EEA">
        <w:t>о-</w:t>
      </w:r>
      <w:proofErr w:type="gramEnd"/>
      <w:r w:rsidR="00785381">
        <w:t xml:space="preserve"> психолого - </w:t>
      </w:r>
      <w:r w:rsidRPr="00A85EEA">
        <w:t xml:space="preserve">педагогических воздействий, условий </w:t>
      </w:r>
      <w:r w:rsidR="00785381">
        <w:t>по реализации программы.</w:t>
      </w:r>
      <w:r w:rsidRPr="00A85EEA">
        <w:t xml:space="preserve"> 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785381" w:rsidRDefault="00785381" w:rsidP="00785381">
      <w:pPr>
        <w:ind w:firstLine="709"/>
        <w:jc w:val="both"/>
        <w:rPr>
          <w:color w:val="1A171B"/>
        </w:rPr>
      </w:pPr>
      <w:r w:rsidRPr="004A3D17">
        <w:rPr>
          <w:color w:val="1A171B"/>
        </w:rPr>
        <w:t xml:space="preserve">Инструментарий для педагогической диагностики — карты наблюдений </w:t>
      </w:r>
      <w:r w:rsidRPr="00933BF9">
        <w:t>развития и поведения детей (по показателям нервно-психического развития</w:t>
      </w:r>
      <w:r>
        <w:t xml:space="preserve">, </w:t>
      </w:r>
      <w:r w:rsidRPr="00933BF9">
        <w:t>разработанны</w:t>
      </w:r>
      <w:r>
        <w:t xml:space="preserve">е </w:t>
      </w:r>
      <w:r w:rsidRPr="00933BF9">
        <w:t xml:space="preserve">К.Л. Печорой, Г.В. Пантюхиной, Л.Г. Голубевой.) </w:t>
      </w:r>
      <w:r>
        <w:t xml:space="preserve"> </w:t>
      </w:r>
      <w:r w:rsidRPr="00933BF9">
        <w:t xml:space="preserve"> </w:t>
      </w:r>
      <w:r>
        <w:t xml:space="preserve">которые помогают </w:t>
      </w:r>
      <w:r w:rsidRPr="00933BF9">
        <w:t>определ</w:t>
      </w:r>
      <w:r>
        <w:t xml:space="preserve">ить </w:t>
      </w:r>
      <w:r w:rsidRPr="00933BF9">
        <w:t>групп</w:t>
      </w:r>
      <w:r>
        <w:t>у</w:t>
      </w:r>
      <w:r w:rsidRPr="00933BF9">
        <w:t xml:space="preserve"> развития ребёнка</w:t>
      </w:r>
      <w:r>
        <w:t xml:space="preserve">, </w:t>
      </w:r>
      <w:r w:rsidRPr="004A3D17">
        <w:rPr>
          <w:color w:val="1A171B"/>
        </w:rPr>
        <w:t>фиксировать индивидуальную динамику и перспективы развития каждого ребенка</w:t>
      </w:r>
      <w:r>
        <w:rPr>
          <w:color w:val="1A171B"/>
        </w:rPr>
        <w:t>.</w:t>
      </w:r>
      <w:r w:rsidRPr="004A3D17">
        <w:rPr>
          <w:color w:val="1A171B"/>
        </w:rPr>
        <w:t xml:space="preserve"> </w:t>
      </w:r>
    </w:p>
    <w:p w:rsidR="001955BE" w:rsidRDefault="00785381" w:rsidP="00785381">
      <w:pPr>
        <w:ind w:firstLine="709"/>
        <w:jc w:val="both"/>
      </w:pPr>
      <w:r w:rsidRPr="003B678E">
        <w:t xml:space="preserve">В группе сформирована </w:t>
      </w:r>
      <w:r>
        <w:t xml:space="preserve">развивающая предметно-пространственная среда </w:t>
      </w:r>
      <w:r w:rsidRPr="003B678E">
        <w:t>в соответствии с требованиями</w:t>
      </w:r>
      <w:r>
        <w:t xml:space="preserve"> ФГОС </w:t>
      </w:r>
      <w:proofErr w:type="gramStart"/>
      <w:r>
        <w:t>ДО</w:t>
      </w:r>
      <w:proofErr w:type="gramEnd"/>
      <w:r>
        <w:t xml:space="preserve">, </w:t>
      </w:r>
      <w:r w:rsidRPr="009B3CEE">
        <w:t>санитарным</w:t>
      </w:r>
      <w:r>
        <w:t>и</w:t>
      </w:r>
      <w:r w:rsidRPr="009B3CEE">
        <w:t xml:space="preserve"> требованиям</w:t>
      </w:r>
      <w:r>
        <w:t>и</w:t>
      </w:r>
      <w:r w:rsidRPr="009B3CEE">
        <w:t>.</w:t>
      </w:r>
    </w:p>
    <w:p w:rsidR="00785381" w:rsidRDefault="00785381" w:rsidP="00785381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785381" w:rsidRPr="007C2A1E" w:rsidRDefault="00785381" w:rsidP="00785381">
      <w:pPr>
        <w:ind w:firstLine="709"/>
        <w:jc w:val="both"/>
        <w:rPr>
          <w:b/>
        </w:rPr>
      </w:pPr>
    </w:p>
    <w:sectPr w:rsidR="00785381" w:rsidRPr="007C2A1E" w:rsidSect="007853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A1E"/>
    <w:rsid w:val="001955BE"/>
    <w:rsid w:val="00527717"/>
    <w:rsid w:val="00785381"/>
    <w:rsid w:val="007C2A1E"/>
    <w:rsid w:val="00842D82"/>
    <w:rsid w:val="00B56D0F"/>
    <w:rsid w:val="00CD28FF"/>
    <w:rsid w:val="00D03633"/>
    <w:rsid w:val="00D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1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rsid w:val="007C2A1E"/>
    <w:pPr>
      <w:widowControl w:val="0"/>
      <w:suppressAutoHyphens w:val="0"/>
      <w:autoSpaceDE w:val="0"/>
      <w:autoSpaceDN w:val="0"/>
      <w:adjustRightInd w:val="0"/>
    </w:pPr>
    <w:rPr>
      <w:rFonts w:ascii="Tahoma" w:eastAsia="Calibri" w:hAnsi="Tahoma" w:cs="Tahoma"/>
      <w:lang w:eastAsia="ru-RU"/>
    </w:rPr>
  </w:style>
  <w:style w:type="character" w:customStyle="1" w:styleId="FontStyle223">
    <w:name w:val="Font Style223"/>
    <w:basedOn w:val="a0"/>
    <w:rsid w:val="007C2A1E"/>
    <w:rPr>
      <w:rFonts w:ascii="Microsoft Sans Serif" w:hAnsi="Microsoft Sans Serif" w:cs="Microsoft Sans Serif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C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5</cp:revision>
  <dcterms:created xsi:type="dcterms:W3CDTF">2016-04-16T10:55:00Z</dcterms:created>
  <dcterms:modified xsi:type="dcterms:W3CDTF">2016-10-19T06:27:00Z</dcterms:modified>
</cp:coreProperties>
</file>