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3B" w:rsidRDefault="00AF5232" w:rsidP="00E7063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 w:rsidR="009C57A9" w:rsidRPr="009C57A9">
        <w:rPr>
          <w:rFonts w:eastAsia="Calibri"/>
          <w:b/>
          <w:bCs/>
          <w:szCs w:val="28"/>
        </w:rPr>
        <w:t xml:space="preserve"> </w:t>
      </w:r>
      <w:r w:rsidR="00267A68">
        <w:rPr>
          <w:rFonts w:eastAsia="Calibri"/>
          <w:b/>
          <w:bCs/>
          <w:szCs w:val="28"/>
        </w:rPr>
        <w:t>учителя-дефектолога</w:t>
      </w:r>
      <w:r w:rsidR="009C57A9" w:rsidRPr="0079443E">
        <w:rPr>
          <w:rFonts w:eastAsia="Calibri"/>
          <w:b/>
          <w:bCs/>
          <w:szCs w:val="28"/>
        </w:rPr>
        <w:t xml:space="preserve">  </w:t>
      </w:r>
    </w:p>
    <w:p w:rsidR="00E7063B" w:rsidRPr="00E7063B" w:rsidRDefault="00E7063B" w:rsidP="00E7063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E7063B">
        <w:rPr>
          <w:rFonts w:eastAsia="Calibri"/>
          <w:b/>
          <w:bCs/>
          <w:szCs w:val="28"/>
          <w:lang w:eastAsia="en-US"/>
        </w:rPr>
        <w:t xml:space="preserve">Шашеловой Юлии Олеговны  </w:t>
      </w:r>
    </w:p>
    <w:p w:rsidR="00E7063B" w:rsidRPr="00E7063B" w:rsidRDefault="00E7063B" w:rsidP="00E7063B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E7063B" w:rsidRPr="00E7063B" w:rsidRDefault="00E7063B" w:rsidP="00E7063B">
      <w:pPr>
        <w:suppressAutoHyphens w:val="0"/>
        <w:jc w:val="center"/>
        <w:rPr>
          <w:bCs/>
          <w:color w:val="000000"/>
          <w:szCs w:val="28"/>
          <w:lang w:eastAsia="ru-RU"/>
        </w:rPr>
      </w:pPr>
      <w:r w:rsidRPr="00E7063B">
        <w:rPr>
          <w:lang w:eastAsia="ru-RU"/>
        </w:rPr>
        <w:t>группа раннего возраста компенсирующей направленности для детей с ограниченными возможностями здоровья в возрасте до 1 года до 3лет</w:t>
      </w:r>
      <w:r w:rsidRPr="00E7063B">
        <w:rPr>
          <w:bCs/>
          <w:color w:val="000000"/>
          <w:szCs w:val="28"/>
          <w:lang w:eastAsia="ru-RU"/>
        </w:rPr>
        <w:t xml:space="preserve"> </w:t>
      </w:r>
    </w:p>
    <w:p w:rsidR="00267A68" w:rsidRDefault="00267A68" w:rsidP="00267A68">
      <w:pPr>
        <w:autoSpaceDE w:val="0"/>
        <w:autoSpaceDN w:val="0"/>
        <w:adjustRightInd w:val="0"/>
        <w:ind w:firstLine="708"/>
        <w:jc w:val="center"/>
        <w:rPr>
          <w:b/>
          <w:szCs w:val="28"/>
          <w:lang w:eastAsia="ru-RU"/>
        </w:rPr>
      </w:pPr>
    </w:p>
    <w:p w:rsidR="00267A68" w:rsidRPr="00267A68" w:rsidRDefault="00267A68" w:rsidP="00267A68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kern w:val="24"/>
          <w:sz w:val="22"/>
          <w:szCs w:val="28"/>
          <w:lang w:eastAsia="ru-RU"/>
        </w:rPr>
      </w:pPr>
    </w:p>
    <w:p w:rsidR="00E7063B" w:rsidRPr="00E7063B" w:rsidRDefault="00E7063B" w:rsidP="00E7063B">
      <w:pPr>
        <w:suppressAutoHyphens w:val="0"/>
        <w:autoSpaceDE w:val="0"/>
        <w:autoSpaceDN w:val="0"/>
        <w:adjustRightInd w:val="0"/>
        <w:ind w:firstLine="426"/>
        <w:jc w:val="both"/>
        <w:rPr>
          <w:b/>
          <w:i/>
          <w:color w:val="000000"/>
          <w:kern w:val="24"/>
          <w:sz w:val="22"/>
          <w:szCs w:val="28"/>
          <w:lang w:eastAsia="ru-RU"/>
        </w:rPr>
      </w:pPr>
      <w:proofErr w:type="gramStart"/>
      <w:r w:rsidRPr="00E7063B">
        <w:rPr>
          <w:rFonts w:eastAsia="Calibri"/>
          <w:lang w:eastAsia="en-US"/>
        </w:rPr>
        <w:t>Рабочая программа (далее Программа) составлена учителем-дефектологом Шашеловой Ю.О.</w:t>
      </w:r>
      <w:r w:rsidRPr="00E7063B">
        <w:rPr>
          <w:lang w:eastAsia="ru-RU"/>
        </w:rPr>
        <w:t xml:space="preserve"> для детей</w:t>
      </w:r>
      <w:r w:rsidRPr="00E7063B">
        <w:rPr>
          <w:rFonts w:eastAsia="Calibri"/>
          <w:bCs/>
          <w:szCs w:val="28"/>
          <w:lang w:eastAsia="en-US"/>
        </w:rPr>
        <w:t xml:space="preserve"> группы </w:t>
      </w:r>
      <w:r w:rsidRPr="00E7063B">
        <w:rPr>
          <w:szCs w:val="28"/>
          <w:lang w:eastAsia="ru-RU"/>
        </w:rPr>
        <w:t>компенсирующей направленности   с ограниченными возможностями здоровья в возрасте от 1 до 3 лет (группа 5 часового пребывания</w:t>
      </w:r>
      <w:r w:rsidRPr="00E7063B">
        <w:rPr>
          <w:b/>
          <w:szCs w:val="28"/>
          <w:lang w:eastAsia="ru-RU"/>
        </w:rPr>
        <w:t>)</w:t>
      </w:r>
      <w:r w:rsidRPr="00E7063B">
        <w:rPr>
          <w:lang w:eastAsia="ru-RU"/>
        </w:rPr>
        <w:t xml:space="preserve">, </w:t>
      </w:r>
      <w:r w:rsidRPr="00E7063B">
        <w:rPr>
          <w:rFonts w:eastAsia="Calibri"/>
          <w:lang w:eastAsia="en-US"/>
        </w:rPr>
        <w:t xml:space="preserve"> и разработана  на основе адаптированной  образовательной программы дошкольного образования  ГБДОУ (АОП ДО) для детей с ограниченными возможностями здоровья (с иными ограниченными возможностями здоровья)., утвержденной приказом от 30.08.2018 № 87Д, </w:t>
      </w:r>
      <w:r w:rsidRPr="00E7063B">
        <w:rPr>
          <w:rFonts w:eastAsia="Calibri"/>
          <w:color w:val="000000"/>
          <w:spacing w:val="-2"/>
          <w:lang w:eastAsia="ru-RU"/>
        </w:rPr>
        <w:t>и с учетом</w:t>
      </w:r>
      <w:proofErr w:type="gramEnd"/>
      <w:r w:rsidRPr="00E7063B">
        <w:rPr>
          <w:rFonts w:eastAsia="Calibri"/>
          <w:color w:val="000000"/>
          <w:spacing w:val="-2"/>
          <w:lang w:eastAsia="ru-RU"/>
        </w:rPr>
        <w:t xml:space="preserve">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b/>
          <w:lang w:eastAsia="en-US"/>
        </w:rPr>
      </w:pPr>
      <w:r w:rsidRPr="00E7063B">
        <w:rPr>
          <w:rFonts w:eastAsia="Calibri"/>
          <w:b/>
          <w:bCs/>
          <w:lang w:eastAsia="en-US"/>
        </w:rPr>
        <w:t xml:space="preserve">Рабочая программа (далее Программа) разработана </w:t>
      </w:r>
      <w:r w:rsidRPr="00E7063B">
        <w:rPr>
          <w:rFonts w:eastAsia="Calibri"/>
          <w:b/>
          <w:lang w:eastAsia="en-US"/>
        </w:rPr>
        <w:t>в соответствии с нормативными документами: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  <w:r w:rsidRPr="00E7063B">
        <w:rPr>
          <w:rFonts w:eastAsia="Calibri"/>
          <w:lang w:eastAsia="en-US"/>
        </w:rPr>
        <w:t>-</w:t>
      </w:r>
      <w:r w:rsidRPr="00E7063B">
        <w:rPr>
          <w:rFonts w:eastAsia="Calibri"/>
          <w:lang w:eastAsia="en-US"/>
        </w:rPr>
        <w:tab/>
        <w:t>Федеральный закон от 29.12.2012 г. № 273-ФЗ "Об образовании в Российской Федерации», принят Государственной Думой 21.12.2012 и одобрен Советом Федерации 26.12.2012;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  <w:r w:rsidRPr="00E7063B">
        <w:rPr>
          <w:rFonts w:eastAsia="Calibri"/>
          <w:lang w:eastAsia="en-US"/>
        </w:rPr>
        <w:t>-</w:t>
      </w:r>
      <w:r w:rsidRPr="00E7063B">
        <w:rPr>
          <w:rFonts w:eastAsia="Calibri"/>
          <w:lang w:eastAsia="en-US"/>
        </w:rPr>
        <w:tab/>
        <w:t xml:space="preserve">Федеральный государственный образовательный стандарт дошкольного образования (ФГОС ДО), приказ Мин </w:t>
      </w:r>
      <w:proofErr w:type="spellStart"/>
      <w:proofErr w:type="gramStart"/>
      <w:r w:rsidRPr="00E7063B">
        <w:rPr>
          <w:rFonts w:eastAsia="Calibri"/>
          <w:lang w:eastAsia="en-US"/>
        </w:rPr>
        <w:t>Обр</w:t>
      </w:r>
      <w:proofErr w:type="spellEnd"/>
      <w:proofErr w:type="gramEnd"/>
      <w:r w:rsidRPr="00E7063B">
        <w:rPr>
          <w:rFonts w:eastAsia="Calibri"/>
          <w:lang w:eastAsia="en-US"/>
        </w:rPr>
        <w:t xml:space="preserve"> Науки РФ от 17.10.2013 года № 1155, зарегистрирован в Минюсте России 14.11.2013 г. N 30384;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  <w:r w:rsidRPr="00E7063B">
        <w:rPr>
          <w:rFonts w:eastAsia="Calibri"/>
          <w:lang w:eastAsia="en-US"/>
        </w:rPr>
        <w:t>-</w:t>
      </w:r>
      <w:r w:rsidRPr="00E7063B">
        <w:rPr>
          <w:rFonts w:eastAsia="Calibri"/>
          <w:lang w:eastAsia="en-US"/>
        </w:rPr>
        <w:tab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учитель)", приказ Минтруда России от 18.10.2013 N 544н (с изм. от 25.12.2014), зарегистрировано в Минюсте России 06.12.2013 N 30550;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  <w:r w:rsidRPr="00E7063B">
        <w:rPr>
          <w:rFonts w:eastAsia="Calibri"/>
          <w:lang w:eastAsia="en-US"/>
        </w:rPr>
        <w:t>-</w:t>
      </w:r>
      <w:r w:rsidRPr="00E7063B">
        <w:rPr>
          <w:rFonts w:eastAsia="Calibri"/>
          <w:lang w:eastAsia="en-US"/>
        </w:rPr>
        <w:tab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  <w:r w:rsidRPr="00E7063B">
        <w:rPr>
          <w:rFonts w:eastAsia="Calibri"/>
          <w:lang w:eastAsia="en-US"/>
        </w:rPr>
        <w:t>-</w:t>
      </w:r>
      <w:r w:rsidRPr="00E7063B">
        <w:rPr>
          <w:rFonts w:eastAsia="Calibri"/>
          <w:lang w:eastAsia="en-US"/>
        </w:rPr>
        <w:tab/>
        <w:t>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30038);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  <w:r w:rsidRPr="00E7063B">
        <w:rPr>
          <w:rFonts w:eastAsia="Calibri"/>
          <w:lang w:eastAsia="en-US"/>
        </w:rPr>
        <w:t>-  Устав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E7063B" w:rsidRPr="00E7063B" w:rsidRDefault="00E7063B" w:rsidP="00E7063B">
      <w:pPr>
        <w:suppressAutoHyphens w:val="0"/>
        <w:jc w:val="both"/>
        <w:rPr>
          <w:rFonts w:eastAsia="Calibri"/>
          <w:lang w:eastAsia="en-US"/>
        </w:rPr>
      </w:pPr>
    </w:p>
    <w:p w:rsidR="00E7063B" w:rsidRDefault="00E7063B" w:rsidP="00E7063B">
      <w:pPr>
        <w:shd w:val="clear" w:color="auto" w:fill="FFFFFF"/>
        <w:suppressAutoHyphens w:val="0"/>
        <w:jc w:val="both"/>
        <w:rPr>
          <w:rFonts w:eastAsia="Calibri"/>
          <w:color w:val="000000"/>
          <w:spacing w:val="-2"/>
          <w:lang w:eastAsia="en-US"/>
        </w:rPr>
      </w:pPr>
      <w:r w:rsidRPr="00E7063B">
        <w:rPr>
          <w:rFonts w:eastAsia="Calibri"/>
          <w:lang w:eastAsia="en-US"/>
        </w:rPr>
        <w:t xml:space="preserve">Рабочая программа разработана на период  2018 – 2019 учебного года (с 01.09.2018  по 31.08.2019 года) и представляет внутренний нормативный документ, для коррекционно-развивающей работы </w:t>
      </w:r>
      <w:r w:rsidRPr="00E7063B">
        <w:rPr>
          <w:rFonts w:eastAsia="Calibri"/>
          <w:color w:val="000000"/>
          <w:spacing w:val="-2"/>
          <w:lang w:eastAsia="en-US"/>
        </w:rPr>
        <w:t>психофизического развития, индивидуальных возможностей и при необходимости, обеспечивающая коррекцию нарушений развития и социальную адаптацию указанных лиц.</w:t>
      </w:r>
    </w:p>
    <w:p w:rsidR="00E7063B" w:rsidRDefault="00E7063B" w:rsidP="00E7063B">
      <w:pPr>
        <w:shd w:val="clear" w:color="auto" w:fill="FFFFFF"/>
        <w:suppressAutoHyphens w:val="0"/>
        <w:jc w:val="both"/>
        <w:rPr>
          <w:rFonts w:eastAsia="Calibri"/>
          <w:color w:val="000000"/>
          <w:spacing w:val="-2"/>
          <w:lang w:eastAsia="en-US"/>
        </w:rPr>
      </w:pPr>
    </w:p>
    <w:p w:rsidR="008711AE" w:rsidRPr="008711AE" w:rsidRDefault="008711AE" w:rsidP="008711AE">
      <w:pPr>
        <w:suppressAutoHyphens w:val="0"/>
        <w:jc w:val="both"/>
        <w:rPr>
          <w:lang w:eastAsia="ru-RU"/>
        </w:rPr>
      </w:pPr>
      <w:r w:rsidRPr="008711AE">
        <w:rPr>
          <w:b/>
          <w:lang w:eastAsia="ru-RU"/>
        </w:rPr>
        <w:t>Цели рабочей программы</w:t>
      </w:r>
      <w:r w:rsidRPr="008711AE">
        <w:rPr>
          <w:lang w:eastAsia="ru-RU"/>
        </w:rPr>
        <w:t xml:space="preserve">: </w:t>
      </w:r>
    </w:p>
    <w:p w:rsidR="008711AE" w:rsidRPr="008711AE" w:rsidRDefault="008711AE" w:rsidP="008711AE">
      <w:pPr>
        <w:numPr>
          <w:ilvl w:val="0"/>
          <w:numId w:val="2"/>
        </w:numPr>
        <w:tabs>
          <w:tab w:val="clear" w:pos="720"/>
        </w:tabs>
        <w:suppressAutoHyphens w:val="0"/>
        <w:ind w:left="0" w:firstLine="426"/>
        <w:jc w:val="both"/>
        <w:rPr>
          <w:lang w:eastAsia="ru-RU"/>
        </w:rPr>
      </w:pPr>
      <w:r w:rsidRPr="008711AE">
        <w:rPr>
          <w:lang w:eastAsia="ru-RU"/>
        </w:rPr>
        <w:t xml:space="preserve">всестороннее развитие психических и физических качеств в соответствии с индивидуальными особенностями,  </w:t>
      </w:r>
    </w:p>
    <w:p w:rsidR="008711AE" w:rsidRPr="008711AE" w:rsidRDefault="008711AE" w:rsidP="008711AE">
      <w:pPr>
        <w:numPr>
          <w:ilvl w:val="0"/>
          <w:numId w:val="2"/>
        </w:numPr>
        <w:tabs>
          <w:tab w:val="clear" w:pos="720"/>
        </w:tabs>
        <w:suppressAutoHyphens w:val="0"/>
        <w:ind w:left="0" w:firstLine="426"/>
        <w:jc w:val="both"/>
        <w:rPr>
          <w:lang w:eastAsia="ru-RU"/>
        </w:rPr>
      </w:pPr>
      <w:r w:rsidRPr="008711AE">
        <w:rPr>
          <w:lang w:eastAsia="ru-RU"/>
        </w:rPr>
        <w:t xml:space="preserve">обеспечение безопасности жизнедеятельности дошкольника  </w:t>
      </w:r>
    </w:p>
    <w:p w:rsidR="008711AE" w:rsidRPr="008711AE" w:rsidRDefault="008711AE" w:rsidP="008711AE">
      <w:pPr>
        <w:numPr>
          <w:ilvl w:val="0"/>
          <w:numId w:val="2"/>
        </w:numPr>
        <w:tabs>
          <w:tab w:val="clear" w:pos="720"/>
        </w:tabs>
        <w:suppressAutoHyphens w:val="0"/>
        <w:ind w:left="0" w:firstLine="426"/>
        <w:jc w:val="both"/>
        <w:rPr>
          <w:lang w:eastAsia="ru-RU"/>
        </w:rPr>
      </w:pPr>
      <w:r w:rsidRPr="008711AE">
        <w:rPr>
          <w:lang w:eastAsia="ru-RU"/>
        </w:rPr>
        <w:t xml:space="preserve">максимально возможное, в силу имеющихся особенностей, развитие и адаптация в социальной, учебной и бытовой сферах. </w:t>
      </w:r>
    </w:p>
    <w:p w:rsidR="00E7063B" w:rsidRPr="00E7063B" w:rsidRDefault="00E7063B" w:rsidP="00E7063B">
      <w:pPr>
        <w:shd w:val="clear" w:color="auto" w:fill="FFFFFF"/>
        <w:suppressAutoHyphens w:val="0"/>
        <w:jc w:val="both"/>
        <w:rPr>
          <w:rFonts w:eastAsia="Calibri"/>
          <w:color w:val="000000"/>
          <w:spacing w:val="-2"/>
          <w:lang w:eastAsia="en-US"/>
        </w:rPr>
      </w:pPr>
    </w:p>
    <w:p w:rsidR="00267A68" w:rsidRPr="00267A68" w:rsidRDefault="00267A68" w:rsidP="00267A68">
      <w:pPr>
        <w:suppressAutoHyphens w:val="0"/>
        <w:jc w:val="both"/>
        <w:rPr>
          <w:lang w:eastAsia="ru-RU"/>
        </w:rPr>
      </w:pPr>
    </w:p>
    <w:p w:rsidR="008711AE" w:rsidRPr="008711AE" w:rsidRDefault="008711AE" w:rsidP="008711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711AE">
        <w:rPr>
          <w:b/>
          <w:bCs/>
          <w:lang w:eastAsia="ru-RU"/>
        </w:rPr>
        <w:lastRenderedPageBreak/>
        <w:t xml:space="preserve">Целевые ориентиры детей раннего возраста с ограниченными возможностями здоровья  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 xml:space="preserve">Ребенок на доступном для него </w:t>
      </w:r>
      <w:proofErr w:type="gramStart"/>
      <w:r w:rsidRPr="008711AE">
        <w:rPr>
          <w:lang w:eastAsia="ru-RU"/>
        </w:rPr>
        <w:t>уровне</w:t>
      </w:r>
      <w:proofErr w:type="gramEnd"/>
      <w:r w:rsidRPr="008711AE">
        <w:rPr>
          <w:lang w:eastAsia="ru-RU"/>
        </w:rPr>
        <w:t xml:space="preserve"> интересуется окружающими предметами и действует с ними; в соответствии со своими возможностями эмоционально вовлечен в действия с игрушками и другими предметами и стремится проявлять настойчивость в достижении результата своих действий.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>Формирует представление о себе.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 xml:space="preserve">Ребёнок на доступном для него </w:t>
      </w:r>
      <w:proofErr w:type="gramStart"/>
      <w:r w:rsidRPr="008711AE">
        <w:rPr>
          <w:lang w:eastAsia="ru-RU"/>
        </w:rPr>
        <w:t>уровне</w:t>
      </w:r>
      <w:proofErr w:type="gramEnd"/>
      <w:r w:rsidRPr="008711AE">
        <w:rPr>
          <w:lang w:eastAsia="ru-RU"/>
        </w:rPr>
        <w:t xml:space="preserve"> осознает себя как отдельного самостоятельного человека.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>Ребёнок устанавливает отношения с членами своей семьи, выражает доступными ему средствами свои желания и ориентируется на сигналы окружения для регуляции своего поведения и состояния.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>В соответствии с индивидуальными возможностями ребёнок стремится и устанавливает отношения с другими детьми и взрослыми за пределами своей семьи.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 xml:space="preserve">Стремится к общению </w:t>
      </w:r>
      <w:proofErr w:type="gramStart"/>
      <w:r w:rsidRPr="008711AE">
        <w:rPr>
          <w:lang w:eastAsia="ru-RU"/>
        </w:rPr>
        <w:t>со</w:t>
      </w:r>
      <w:proofErr w:type="gramEnd"/>
      <w:r w:rsidRPr="008711AE">
        <w:rPr>
          <w:lang w:eastAsia="ru-RU"/>
        </w:rPr>
        <w:t xml:space="preserve"> взрослыми и на доступном для него уровне подражает им в движениях и действиях; появляются игры, в которых ребенок воспроизводит действия взрослого.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 xml:space="preserve">Проявляет интерес к сверстникам; наблюдает за их действиями и подражает им, участвует на доступном для него </w:t>
      </w:r>
      <w:proofErr w:type="gramStart"/>
      <w:r w:rsidRPr="008711AE">
        <w:rPr>
          <w:lang w:eastAsia="ru-RU"/>
        </w:rPr>
        <w:t>уровне</w:t>
      </w:r>
      <w:proofErr w:type="gramEnd"/>
      <w:r w:rsidRPr="008711AE">
        <w:rPr>
          <w:lang w:eastAsia="ru-RU"/>
        </w:rPr>
        <w:t xml:space="preserve"> в играх, которые предполагают воспроизведение действий другого.</w:t>
      </w:r>
    </w:p>
    <w:p w:rsidR="008711AE" w:rsidRPr="008711AE" w:rsidRDefault="008711AE" w:rsidP="008711AE">
      <w:pPr>
        <w:widowControl w:val="0"/>
        <w:numPr>
          <w:ilvl w:val="0"/>
          <w:numId w:val="7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8711AE">
        <w:rPr>
          <w:lang w:eastAsia="ru-RU"/>
        </w:rPr>
        <w:t>Стремится к коммуникации; в соответствии с индивидуальными возможностями может брать на себя инициативу. На доступном ему уровне может обращаться с просьбами. Поддерживает очерёдность во взаимодействии, стремиться понимать речь окружающих на доступном ему уровне. Ориентируется в контексте знакомых ситуаций и в названиях окружающих предметов и игрушек. Использует в соответствии с индивидуальными возможностями вербальные и невербальные средства общения.</w:t>
      </w:r>
    </w:p>
    <w:p w:rsidR="00267A68" w:rsidRDefault="00267A68" w:rsidP="00267A68">
      <w:pPr>
        <w:suppressAutoHyphens w:val="0"/>
        <w:jc w:val="both"/>
        <w:rPr>
          <w:b/>
          <w:lang w:eastAsia="ru-RU"/>
        </w:rPr>
      </w:pPr>
    </w:p>
    <w:p w:rsidR="008711AE" w:rsidRDefault="008711AE" w:rsidP="00267A68">
      <w:pPr>
        <w:suppressAutoHyphens w:val="0"/>
        <w:jc w:val="both"/>
        <w:rPr>
          <w:b/>
          <w:lang w:eastAsia="ru-RU"/>
        </w:rPr>
      </w:pPr>
    </w:p>
    <w:p w:rsidR="008711AE" w:rsidRDefault="008711AE" w:rsidP="00267A68">
      <w:pPr>
        <w:suppressAutoHyphens w:val="0"/>
        <w:jc w:val="both"/>
        <w:rPr>
          <w:b/>
          <w:lang w:eastAsia="ru-RU"/>
        </w:rPr>
      </w:pPr>
    </w:p>
    <w:p w:rsidR="008711AE" w:rsidRDefault="008711AE" w:rsidP="00267A68">
      <w:pPr>
        <w:suppressAutoHyphens w:val="0"/>
        <w:jc w:val="both"/>
        <w:rPr>
          <w:b/>
          <w:lang w:eastAsia="ru-RU"/>
        </w:rPr>
      </w:pPr>
    </w:p>
    <w:p w:rsidR="008711AE" w:rsidRPr="008711AE" w:rsidRDefault="008711AE" w:rsidP="008711A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8711AE">
        <w:rPr>
          <w:rFonts w:eastAsia="Calibri"/>
          <w:b/>
          <w:lang w:eastAsia="en-US"/>
        </w:rPr>
        <w:t>Система оценки достижения планируемых результатов</w:t>
      </w:r>
    </w:p>
    <w:p w:rsidR="008711AE" w:rsidRPr="008711AE" w:rsidRDefault="008711AE" w:rsidP="008711A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711AE">
        <w:rPr>
          <w:rFonts w:eastAsia="Calibri"/>
          <w:lang w:eastAsia="en-US"/>
        </w:rPr>
        <w:t>Система оценки достижения планируемых результатов проводится по 2-м направлениям:</w:t>
      </w:r>
    </w:p>
    <w:p w:rsidR="008711AE" w:rsidRPr="008711AE" w:rsidRDefault="008711AE" w:rsidP="008711AE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ru-RU"/>
        </w:rPr>
      </w:pPr>
      <w:r w:rsidRPr="008711AE">
        <w:rPr>
          <w:rFonts w:eastAsia="Calibri"/>
          <w:bCs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8711AE" w:rsidRPr="008711AE" w:rsidRDefault="008711AE" w:rsidP="008711AE">
      <w:pPr>
        <w:widowControl w:val="0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ru-RU"/>
        </w:rPr>
      </w:pPr>
      <w:r w:rsidRPr="008711AE">
        <w:rPr>
          <w:rFonts w:eastAsia="Calibri"/>
          <w:bCs/>
          <w:lang w:eastAsia="ru-RU"/>
        </w:rPr>
        <w:t>Диагностика развития ребенка специалистами (осуществляет учитель-дефектолог, педагог-психолог).</w:t>
      </w:r>
    </w:p>
    <w:p w:rsidR="008711AE" w:rsidRPr="008711AE" w:rsidRDefault="008711AE" w:rsidP="008711A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ru-RU"/>
        </w:rPr>
      </w:pPr>
      <w:r w:rsidRPr="008711AE">
        <w:rPr>
          <w:rFonts w:eastAsia="Calibri"/>
          <w:bCs/>
          <w:lang w:eastAsia="ru-RU"/>
        </w:rPr>
        <w:t>Педагогическая диагностика проводится методами наблюдения, беседы, анализа продуктов детской деятельности 2 раза в год.</w:t>
      </w:r>
    </w:p>
    <w:p w:rsidR="008711AE" w:rsidRPr="008711AE" w:rsidRDefault="008711AE" w:rsidP="008711A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ru-RU"/>
        </w:rPr>
      </w:pPr>
      <w:r w:rsidRPr="008711AE">
        <w:rPr>
          <w:rFonts w:eastAsia="Calibri"/>
          <w:bCs/>
          <w:lang w:eastAsia="ru-RU"/>
        </w:rPr>
        <w:t>Диагностика, осуществляемая учителем - дефектологом проводится  по следующим методикам:</w:t>
      </w:r>
    </w:p>
    <w:tbl>
      <w:tblPr>
        <w:tblpPr w:leftFromText="180" w:rightFromText="180" w:vertAnchor="text" w:horzAnchor="page" w:tblpX="818" w:tblpY="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8711AE" w:rsidRPr="008711AE" w:rsidTr="007C6458">
        <w:trPr>
          <w:trHeight w:val="538"/>
        </w:trPr>
        <w:tc>
          <w:tcPr>
            <w:tcW w:w="3369" w:type="dxa"/>
          </w:tcPr>
          <w:p w:rsidR="008711AE" w:rsidRPr="008711AE" w:rsidRDefault="008711AE" w:rsidP="00871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8711AE">
              <w:rPr>
                <w:bCs/>
                <w:lang w:eastAsia="ru-RU"/>
              </w:rPr>
              <w:t>Группа раннего возраста для детей с ограниченными возможностями здоровья</w:t>
            </w:r>
          </w:p>
        </w:tc>
        <w:tc>
          <w:tcPr>
            <w:tcW w:w="7087" w:type="dxa"/>
          </w:tcPr>
          <w:p w:rsidR="008711AE" w:rsidRPr="008711AE" w:rsidRDefault="008711AE" w:rsidP="008711AE">
            <w:pPr>
              <w:tabs>
                <w:tab w:val="left" w:pos="33"/>
              </w:tabs>
              <w:suppressAutoHyphens w:val="0"/>
              <w:ind w:left="33"/>
              <w:contextualSpacing/>
              <w:jc w:val="both"/>
              <w:rPr>
                <w:lang w:eastAsia="ru-RU"/>
              </w:rPr>
            </w:pPr>
            <w:r w:rsidRPr="008711AE">
              <w:rPr>
                <w:bCs/>
                <w:lang w:eastAsia="ru-RU"/>
              </w:rPr>
              <w:t xml:space="preserve"> Стребелева Е.А. Психолого-педагогическая диагностика развития детей раннего и дошкольного возраста./М «Просвещение» 2009г.</w:t>
            </w:r>
          </w:p>
          <w:p w:rsidR="008711AE" w:rsidRPr="008711AE" w:rsidRDefault="008711AE" w:rsidP="00871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</w:tbl>
    <w:p w:rsidR="008711AE" w:rsidRPr="008711AE" w:rsidRDefault="008711AE" w:rsidP="008711AE">
      <w:pPr>
        <w:suppressAutoHyphens w:val="0"/>
        <w:spacing w:after="200" w:line="276" w:lineRule="auto"/>
        <w:ind w:left="-426" w:firstLine="284"/>
        <w:contextualSpacing/>
        <w:rPr>
          <w:lang w:eastAsia="ru-RU"/>
        </w:rPr>
      </w:pPr>
      <w:r w:rsidRPr="008711AE">
        <w:rPr>
          <w:b/>
          <w:lang w:eastAsia="ru-RU"/>
        </w:rPr>
        <w:t xml:space="preserve">Содержание </w:t>
      </w:r>
      <w:r w:rsidRPr="008711AE">
        <w:rPr>
          <w:b/>
          <w:lang w:eastAsia="ru-RU"/>
        </w:rPr>
        <w:t>коррекционно</w:t>
      </w:r>
      <w:r w:rsidRPr="008711AE">
        <w:rPr>
          <w:b/>
          <w:lang w:eastAsia="ru-RU"/>
        </w:rPr>
        <w:t xml:space="preserve">-развивающей  работы по освоению детьми раннего возраста образовательных  областей «Физическое развитие», «Социально-коммуникативное </w:t>
      </w:r>
      <w:r w:rsidRPr="008711AE">
        <w:rPr>
          <w:b/>
          <w:lang w:eastAsia="ru-RU"/>
        </w:rPr>
        <w:lastRenderedPageBreak/>
        <w:t>развитие», «Познавательное развитие», «Речевое развитие», «Худож</w:t>
      </w:r>
      <w:r>
        <w:rPr>
          <w:b/>
          <w:lang w:eastAsia="ru-RU"/>
        </w:rPr>
        <w:t xml:space="preserve">ественно-эстетическое развитие» </w:t>
      </w:r>
      <w:r w:rsidRPr="008711AE">
        <w:rPr>
          <w:lang w:eastAsia="ru-RU"/>
        </w:rPr>
        <w:t>описано в Содержательном разделе рабочей программы.</w:t>
      </w:r>
    </w:p>
    <w:p w:rsidR="004D326D" w:rsidRPr="008711AE" w:rsidRDefault="004D326D" w:rsidP="004D326D">
      <w:pPr>
        <w:suppressAutoHyphens w:val="0"/>
        <w:spacing w:after="200" w:line="276" w:lineRule="auto"/>
        <w:ind w:left="-426" w:firstLine="284"/>
        <w:contextualSpacing/>
        <w:rPr>
          <w:lang w:eastAsia="ru-RU"/>
        </w:rPr>
      </w:pPr>
      <w:r w:rsidRPr="004D326D">
        <w:rPr>
          <w:b/>
          <w:lang w:eastAsia="ru-RU"/>
        </w:rPr>
        <w:t>Примерное комплексно-тематическое планирование в</w:t>
      </w:r>
      <w:r w:rsidRPr="004D326D">
        <w:rPr>
          <w:b/>
          <w:i/>
          <w:lang w:eastAsia="ru-RU"/>
        </w:rPr>
        <w:t xml:space="preserve"> </w:t>
      </w:r>
      <w:r w:rsidRPr="004D326D">
        <w:rPr>
          <w:lang w:eastAsia="ru-RU"/>
        </w:rPr>
        <w:t xml:space="preserve">группе </w:t>
      </w:r>
      <w:r w:rsidRPr="004D326D">
        <w:rPr>
          <w:shd w:val="clear" w:color="auto" w:fill="FFFFFF"/>
          <w:lang w:eastAsia="ru-RU"/>
        </w:rPr>
        <w:t>компенсирующей направленности для детей с ограниченными возможностями здоровья в возрасте до 3лет (группа 3-5 часового пребывания)</w:t>
      </w:r>
      <w:r w:rsidRPr="004D326D">
        <w:rPr>
          <w:lang w:eastAsia="ru-RU"/>
        </w:rPr>
        <w:t xml:space="preserve"> в соответствии с ОП ДО ГБДОУ детский сад  на 2018 - 2019 учебный год</w:t>
      </w:r>
      <w:r>
        <w:rPr>
          <w:lang w:eastAsia="ru-RU"/>
        </w:rPr>
        <w:t xml:space="preserve">, </w:t>
      </w:r>
      <w:r w:rsidRPr="008711AE">
        <w:rPr>
          <w:lang w:eastAsia="ru-RU"/>
        </w:rPr>
        <w:t>описано в Содержательном разделе рабочей программы.</w:t>
      </w:r>
    </w:p>
    <w:p w:rsidR="003E17F6" w:rsidRPr="003E17F6" w:rsidRDefault="003E17F6" w:rsidP="003E17F6">
      <w:pPr>
        <w:suppressAutoHyphens w:val="0"/>
        <w:jc w:val="both"/>
        <w:rPr>
          <w:b/>
          <w:lang w:eastAsia="ru-RU"/>
        </w:rPr>
      </w:pPr>
      <w:r w:rsidRPr="003E17F6">
        <w:rPr>
          <w:b/>
          <w:lang w:eastAsia="ru-RU"/>
        </w:rPr>
        <w:t>Структура реализации образовательного процесса</w:t>
      </w:r>
    </w:p>
    <w:p w:rsidR="003E17F6" w:rsidRPr="003E17F6" w:rsidRDefault="003E17F6" w:rsidP="003E17F6">
      <w:pPr>
        <w:suppressAutoHyphens w:val="0"/>
        <w:jc w:val="both"/>
        <w:rPr>
          <w:bCs/>
          <w:lang w:eastAsia="ru-RU"/>
        </w:rPr>
      </w:pPr>
      <w:r w:rsidRPr="003E17F6">
        <w:rPr>
          <w:b/>
          <w:bCs/>
          <w:lang w:eastAsia="ru-RU"/>
        </w:rPr>
        <w:t>Формы образовательной деятельности (подгрупповые, индивидуальные занятия), максимально допустимая образовательная нагрузка</w:t>
      </w:r>
      <w:r>
        <w:rPr>
          <w:b/>
          <w:bCs/>
          <w:lang w:eastAsia="ru-RU"/>
        </w:rPr>
        <w:t xml:space="preserve"> </w:t>
      </w:r>
      <w:r w:rsidRPr="003E17F6">
        <w:rPr>
          <w:bCs/>
          <w:lang w:eastAsia="ru-RU"/>
        </w:rPr>
        <w:t>прописано в Организационном разделе рабочей программы.</w:t>
      </w:r>
    </w:p>
    <w:p w:rsidR="004D326D" w:rsidRPr="004D326D" w:rsidRDefault="004D326D" w:rsidP="004D326D">
      <w:pPr>
        <w:suppressAutoHyphens w:val="0"/>
        <w:rPr>
          <w:shd w:val="clear" w:color="auto" w:fill="FFFFFF"/>
          <w:lang w:eastAsia="ru-RU"/>
        </w:rPr>
      </w:pPr>
    </w:p>
    <w:p w:rsidR="008711AE" w:rsidRPr="008711AE" w:rsidRDefault="008711AE" w:rsidP="00267A68">
      <w:pPr>
        <w:suppressAutoHyphens w:val="0"/>
        <w:jc w:val="both"/>
        <w:rPr>
          <w:lang w:eastAsia="ru-RU"/>
        </w:rPr>
      </w:pPr>
      <w:bookmarkStart w:id="0" w:name="_GoBack"/>
      <w:bookmarkEnd w:id="0"/>
    </w:p>
    <w:sectPr w:rsidR="008711AE" w:rsidRPr="008711AE" w:rsidSect="00267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84"/>
    <w:multiLevelType w:val="hybridMultilevel"/>
    <w:tmpl w:val="14D8E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568A8"/>
    <w:multiLevelType w:val="hybridMultilevel"/>
    <w:tmpl w:val="9144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E14938"/>
    <w:multiLevelType w:val="hybridMultilevel"/>
    <w:tmpl w:val="93FA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A76C9"/>
    <w:multiLevelType w:val="hybridMultilevel"/>
    <w:tmpl w:val="0E0667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E62F82"/>
    <w:multiLevelType w:val="multilevel"/>
    <w:tmpl w:val="A694FA14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2"/>
      <w:numFmt w:val="decimal"/>
      <w:isLgl/>
      <w:lvlText w:val="%1.%2."/>
      <w:lvlJc w:val="left"/>
      <w:pPr>
        <w:ind w:left="134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1800"/>
      </w:pPr>
      <w:rPr>
        <w:rFonts w:hint="default"/>
      </w:rPr>
    </w:lvl>
  </w:abstractNum>
  <w:abstractNum w:abstractNumId="5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EEA2892"/>
    <w:multiLevelType w:val="hybridMultilevel"/>
    <w:tmpl w:val="643CD7A8"/>
    <w:lvl w:ilvl="0" w:tplc="29DE9D20">
      <w:start w:val="65535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232"/>
    <w:rsid w:val="001955BE"/>
    <w:rsid w:val="00267A68"/>
    <w:rsid w:val="00303A4C"/>
    <w:rsid w:val="003E17F6"/>
    <w:rsid w:val="004D326D"/>
    <w:rsid w:val="00534294"/>
    <w:rsid w:val="00655A17"/>
    <w:rsid w:val="00833600"/>
    <w:rsid w:val="008711AE"/>
    <w:rsid w:val="009B381A"/>
    <w:rsid w:val="009C57A9"/>
    <w:rsid w:val="00AF5232"/>
    <w:rsid w:val="00B56D0F"/>
    <w:rsid w:val="00D03633"/>
    <w:rsid w:val="00D15F74"/>
    <w:rsid w:val="00DC1859"/>
    <w:rsid w:val="00E7063B"/>
    <w:rsid w:val="00E7514C"/>
    <w:rsid w:val="00F3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User</cp:lastModifiedBy>
  <cp:revision>15</cp:revision>
  <dcterms:created xsi:type="dcterms:W3CDTF">2016-04-16T11:15:00Z</dcterms:created>
  <dcterms:modified xsi:type="dcterms:W3CDTF">2018-10-19T09:26:00Z</dcterms:modified>
</cp:coreProperties>
</file>