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b/>
          <w:color w:val="1A2F0A"/>
          <w:sz w:val="32"/>
          <w:szCs w:val="32"/>
          <w:lang w:eastAsia="ru-RU"/>
        </w:rPr>
        <w:t>Электронное обращение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В электронном обращении может содержаться заявление, жалоба, предложение или запрос,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комментарии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общего характера.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Электронные обращения, направленные через официальный сайт ГБДОУ, поступают на рассмотрение администрации ГБДОУ.  Обращение рассматривается в течение 30 дней со дня регистрации.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 Электронное обращение не рассматривается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при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: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-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отсутствии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фамилии и имени заявителя; 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-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наличии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в тексте нецензурных или оскорбительных выражений; 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-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наличии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в тексте угрозы жизни, здоровью и имуществу должностного лица, а также членов его семьи; 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-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использовании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при наборе текста некириллической раскладки клавиатуры или только заглавных букв;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- </w:t>
      </w:r>
      <w:proofErr w:type="gramStart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наличии</w:t>
      </w:r>
      <w:proofErr w:type="gramEnd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в тексте вопроса, на который заявителю уже давался письменный ответ по существу в связи с ранее направленными обращениями. </w:t>
      </w:r>
    </w:p>
    <w:p w:rsidR="000940EE" w:rsidRPr="000940EE" w:rsidRDefault="000940EE" w:rsidP="000940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2F0A"/>
          <w:sz w:val="32"/>
          <w:szCs w:val="32"/>
          <w:lang w:eastAsia="ru-RU"/>
        </w:rPr>
      </w:pPr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 xml:space="preserve">  Ответ заявителю о</w:t>
      </w:r>
      <w:bookmarkStart w:id="0" w:name="_GoBack"/>
      <w:bookmarkEnd w:id="0"/>
      <w:r w:rsidRPr="000940EE">
        <w:rPr>
          <w:rFonts w:ascii="Arial" w:eastAsia="Times New Roman" w:hAnsi="Arial" w:cs="Arial"/>
          <w:color w:val="1A2F0A"/>
          <w:sz w:val="32"/>
          <w:szCs w:val="32"/>
          <w:lang w:eastAsia="ru-RU"/>
        </w:rPr>
        <w:t>бращения направляется по адресу (электронному или почтовому), указанному при заполнении формы.</w:t>
      </w:r>
    </w:p>
    <w:p w:rsidR="00610A5C" w:rsidRPr="000940EE" w:rsidRDefault="00610A5C">
      <w:pPr>
        <w:rPr>
          <w:sz w:val="32"/>
          <w:szCs w:val="32"/>
        </w:rPr>
      </w:pPr>
    </w:p>
    <w:sectPr w:rsidR="00610A5C" w:rsidRPr="000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43"/>
    <w:rsid w:val="000940EE"/>
    <w:rsid w:val="005A5343"/>
    <w:rsid w:val="006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2017-05-17T14:23:00Z</dcterms:created>
  <dcterms:modified xsi:type="dcterms:W3CDTF">2017-05-17T14:24:00Z</dcterms:modified>
</cp:coreProperties>
</file>