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/>
  <w:body>
    <w:p w:rsidR="006C194B" w:rsidRDefault="00386379" w:rsidP="001377FA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r w:rsidRPr="00617B8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643D9C70" wp14:editId="2AA76C33">
            <wp:simplePos x="0" y="0"/>
            <wp:positionH relativeFrom="column">
              <wp:posOffset>-1280160</wp:posOffset>
            </wp:positionH>
            <wp:positionV relativeFrom="paragraph">
              <wp:posOffset>-1748790</wp:posOffset>
            </wp:positionV>
            <wp:extent cx="8086725" cy="12849225"/>
            <wp:effectExtent l="0" t="0" r="9525" b="9525"/>
            <wp:wrapNone/>
            <wp:docPr id="2" name="Рисунок 2" descr="E:\Ладушки 2015-2016\рамки\fc1070fbbd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адушки 2015-2016\рамки\fc1070fbbd9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128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377FA" w:rsidRPr="00617B8F">
        <w:rPr>
          <w:rFonts w:ascii="Times New Roman" w:hAnsi="Times New Roman" w:cs="Times New Roman"/>
          <w:b/>
          <w:sz w:val="40"/>
          <w:szCs w:val="40"/>
        </w:rPr>
        <w:t>Лексические темы на ноябрь</w:t>
      </w:r>
      <w:r w:rsidR="001377FA">
        <w:rPr>
          <w:rFonts w:ascii="Times New Roman" w:hAnsi="Times New Roman" w:cs="Times New Roman"/>
          <w:sz w:val="40"/>
          <w:szCs w:val="40"/>
        </w:rPr>
        <w:t>.</w:t>
      </w:r>
    </w:p>
    <w:p w:rsidR="001377FA" w:rsidRPr="00BE3DF7" w:rsidRDefault="001377FA" w:rsidP="00BE3DF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E3DF7">
        <w:rPr>
          <w:rFonts w:ascii="Times New Roman" w:hAnsi="Times New Roman" w:cs="Times New Roman"/>
          <w:b/>
          <w:sz w:val="40"/>
          <w:szCs w:val="40"/>
        </w:rPr>
        <w:t>1неделя «Птицы»</w:t>
      </w:r>
    </w:p>
    <w:p w:rsidR="001377FA" w:rsidRDefault="001377FA" w:rsidP="001377FA">
      <w:pPr>
        <w:rPr>
          <w:rFonts w:ascii="Times New Roman" w:hAnsi="Times New Roman" w:cs="Times New Roman"/>
          <w:sz w:val="32"/>
          <w:szCs w:val="32"/>
        </w:rPr>
      </w:pPr>
      <w:r w:rsidRPr="001377FA">
        <w:rPr>
          <w:rFonts w:ascii="Times New Roman" w:hAnsi="Times New Roman" w:cs="Times New Roman"/>
          <w:sz w:val="32"/>
          <w:szCs w:val="32"/>
        </w:rPr>
        <w:t>Цели: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1377FA">
        <w:rPr>
          <w:rFonts w:ascii="Times New Roman" w:hAnsi="Times New Roman" w:cs="Times New Roman"/>
          <w:sz w:val="32"/>
          <w:szCs w:val="32"/>
        </w:rPr>
        <w:t>Учить узнавать и называть воробья (красивая, с</w:t>
      </w:r>
      <w:r>
        <w:rPr>
          <w:rFonts w:ascii="Times New Roman" w:hAnsi="Times New Roman" w:cs="Times New Roman"/>
          <w:sz w:val="32"/>
          <w:szCs w:val="32"/>
        </w:rPr>
        <w:t xml:space="preserve"> разноцветными перьями птица); </w:t>
      </w:r>
      <w:r w:rsidRPr="001377FA">
        <w:rPr>
          <w:rFonts w:ascii="Times New Roman" w:hAnsi="Times New Roman" w:cs="Times New Roman"/>
          <w:sz w:val="32"/>
          <w:szCs w:val="32"/>
        </w:rPr>
        <w:t>познакомить с особенностями поведения (летает, п</w:t>
      </w:r>
      <w:r>
        <w:rPr>
          <w:rFonts w:ascii="Times New Roman" w:hAnsi="Times New Roman" w:cs="Times New Roman"/>
          <w:sz w:val="32"/>
          <w:szCs w:val="32"/>
        </w:rPr>
        <w:t xml:space="preserve">рыгает, поет, клюет зерна, пьет </w:t>
      </w:r>
      <w:r w:rsidRPr="001377FA">
        <w:rPr>
          <w:rFonts w:ascii="Times New Roman" w:hAnsi="Times New Roman" w:cs="Times New Roman"/>
          <w:sz w:val="32"/>
          <w:szCs w:val="32"/>
        </w:rPr>
        <w:t>воду); активизировать словарь за счет использова</w:t>
      </w:r>
      <w:r>
        <w:rPr>
          <w:rFonts w:ascii="Times New Roman" w:hAnsi="Times New Roman" w:cs="Times New Roman"/>
          <w:sz w:val="32"/>
          <w:szCs w:val="32"/>
        </w:rPr>
        <w:t xml:space="preserve">ния слов, обозначающих признаки </w:t>
      </w:r>
      <w:r w:rsidRPr="001377FA">
        <w:rPr>
          <w:rFonts w:ascii="Times New Roman" w:hAnsi="Times New Roman" w:cs="Times New Roman"/>
          <w:sz w:val="32"/>
          <w:szCs w:val="32"/>
        </w:rPr>
        <w:t>внешнего вида и поведения птицы; вызвать интерес к наблюдению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E3DF7" w:rsidRDefault="001C06E0" w:rsidP="00BE3DF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E3DF7">
        <w:rPr>
          <w:rFonts w:ascii="Times New Roman" w:hAnsi="Times New Roman" w:cs="Times New Roman"/>
          <w:b/>
          <w:sz w:val="40"/>
          <w:szCs w:val="40"/>
        </w:rPr>
        <w:t>2 неделя</w:t>
      </w:r>
    </w:p>
    <w:p w:rsidR="001C06E0" w:rsidRPr="00BE3DF7" w:rsidRDefault="001C06E0" w:rsidP="00BE3DF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E3DF7">
        <w:rPr>
          <w:rFonts w:ascii="Times New Roman" w:hAnsi="Times New Roman" w:cs="Times New Roman"/>
          <w:b/>
          <w:sz w:val="40"/>
          <w:szCs w:val="40"/>
        </w:rPr>
        <w:t xml:space="preserve"> «Домашние животные и их детеныши»</w:t>
      </w:r>
    </w:p>
    <w:p w:rsidR="001377FA" w:rsidRDefault="001377FA" w:rsidP="001377FA">
      <w:pPr>
        <w:rPr>
          <w:rFonts w:ascii="Times New Roman" w:hAnsi="Times New Roman" w:cs="Times New Roman"/>
          <w:sz w:val="32"/>
          <w:szCs w:val="32"/>
        </w:rPr>
      </w:pPr>
      <w:r w:rsidRPr="001C06E0">
        <w:rPr>
          <w:rFonts w:ascii="Times New Roman" w:hAnsi="Times New Roman" w:cs="Times New Roman"/>
          <w:sz w:val="32"/>
          <w:szCs w:val="32"/>
        </w:rPr>
        <w:t>Цели: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1C06E0">
        <w:rPr>
          <w:rFonts w:ascii="Times New Roman" w:hAnsi="Times New Roman" w:cs="Times New Roman"/>
          <w:sz w:val="32"/>
          <w:szCs w:val="32"/>
        </w:rPr>
        <w:t>у</w:t>
      </w:r>
      <w:r w:rsidRPr="001377FA">
        <w:rPr>
          <w:rFonts w:ascii="Times New Roman" w:hAnsi="Times New Roman" w:cs="Times New Roman"/>
          <w:sz w:val="32"/>
          <w:szCs w:val="32"/>
        </w:rPr>
        <w:t>чить детей различать характерные признаки внешнего</w:t>
      </w:r>
      <w:r>
        <w:rPr>
          <w:rFonts w:ascii="Times New Roman" w:hAnsi="Times New Roman" w:cs="Times New Roman"/>
          <w:sz w:val="32"/>
          <w:szCs w:val="32"/>
        </w:rPr>
        <w:t xml:space="preserve"> вида (большая, серая, с мягкой </w:t>
      </w:r>
      <w:r w:rsidRPr="001377FA">
        <w:rPr>
          <w:rFonts w:ascii="Times New Roman" w:hAnsi="Times New Roman" w:cs="Times New Roman"/>
          <w:sz w:val="32"/>
          <w:szCs w:val="32"/>
        </w:rPr>
        <w:t>пушистой шерстью, уши небольшие на лапах когти; х</w:t>
      </w:r>
      <w:r>
        <w:rPr>
          <w:rFonts w:ascii="Times New Roman" w:hAnsi="Times New Roman" w:cs="Times New Roman"/>
          <w:sz w:val="32"/>
          <w:szCs w:val="32"/>
        </w:rPr>
        <w:t xml:space="preserve">вост длинный, язычок красный); </w:t>
      </w:r>
      <w:r w:rsidRPr="001377FA">
        <w:rPr>
          <w:rFonts w:ascii="Times New Roman" w:hAnsi="Times New Roman" w:cs="Times New Roman"/>
          <w:sz w:val="32"/>
          <w:szCs w:val="32"/>
        </w:rPr>
        <w:t>познакомить с особенностями поведения (бегает, играет, мяу</w:t>
      </w:r>
      <w:r>
        <w:rPr>
          <w:rFonts w:ascii="Times New Roman" w:hAnsi="Times New Roman" w:cs="Times New Roman"/>
          <w:sz w:val="32"/>
          <w:szCs w:val="32"/>
        </w:rPr>
        <w:t xml:space="preserve">кает, лакает молоко, ест </w:t>
      </w:r>
      <w:r w:rsidRPr="001377FA">
        <w:rPr>
          <w:rFonts w:ascii="Times New Roman" w:hAnsi="Times New Roman" w:cs="Times New Roman"/>
          <w:sz w:val="32"/>
          <w:szCs w:val="32"/>
        </w:rPr>
        <w:t xml:space="preserve">мясо, рыбу); </w:t>
      </w:r>
      <w:r w:rsidR="001C06E0">
        <w:rPr>
          <w:rFonts w:ascii="Times New Roman" w:hAnsi="Times New Roman" w:cs="Times New Roman"/>
          <w:sz w:val="32"/>
          <w:szCs w:val="32"/>
        </w:rPr>
        <w:t xml:space="preserve">упражнять детей в </w:t>
      </w:r>
      <w:r>
        <w:rPr>
          <w:rFonts w:ascii="Times New Roman" w:hAnsi="Times New Roman" w:cs="Times New Roman"/>
          <w:sz w:val="32"/>
          <w:szCs w:val="32"/>
        </w:rPr>
        <w:t>использовании</w:t>
      </w:r>
      <w:r w:rsidR="001C06E0">
        <w:rPr>
          <w:rFonts w:ascii="Times New Roman" w:hAnsi="Times New Roman" w:cs="Times New Roman"/>
          <w:sz w:val="32"/>
          <w:szCs w:val="32"/>
        </w:rPr>
        <w:t xml:space="preserve"> </w:t>
      </w:r>
      <w:r w:rsidRPr="001377FA">
        <w:rPr>
          <w:rFonts w:ascii="Times New Roman" w:hAnsi="Times New Roman" w:cs="Times New Roman"/>
          <w:sz w:val="32"/>
          <w:szCs w:val="32"/>
        </w:rPr>
        <w:t>со</w:t>
      </w:r>
      <w:r w:rsidR="001C06E0">
        <w:rPr>
          <w:rFonts w:ascii="Times New Roman" w:hAnsi="Times New Roman" w:cs="Times New Roman"/>
          <w:sz w:val="32"/>
          <w:szCs w:val="32"/>
        </w:rPr>
        <w:t xml:space="preserve">ответствующих слов; воспитывать </w:t>
      </w:r>
      <w:r w:rsidRPr="001377FA">
        <w:rPr>
          <w:rFonts w:ascii="Times New Roman" w:hAnsi="Times New Roman" w:cs="Times New Roman"/>
          <w:sz w:val="32"/>
          <w:szCs w:val="32"/>
        </w:rPr>
        <w:t>бережное отношение к животному.</w:t>
      </w:r>
    </w:p>
    <w:p w:rsidR="00BE3DF7" w:rsidRDefault="001C06E0" w:rsidP="00BE3DF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E3DF7">
        <w:rPr>
          <w:rFonts w:ascii="Times New Roman" w:hAnsi="Times New Roman" w:cs="Times New Roman"/>
          <w:b/>
          <w:sz w:val="40"/>
          <w:szCs w:val="40"/>
        </w:rPr>
        <w:t xml:space="preserve">3 неделя </w:t>
      </w:r>
    </w:p>
    <w:p w:rsidR="001C06E0" w:rsidRPr="00BE3DF7" w:rsidRDefault="001C06E0" w:rsidP="00BE3DF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E3DF7">
        <w:rPr>
          <w:rFonts w:ascii="Times New Roman" w:hAnsi="Times New Roman" w:cs="Times New Roman"/>
          <w:b/>
          <w:sz w:val="40"/>
          <w:szCs w:val="40"/>
        </w:rPr>
        <w:t>«Дикие животные и их детеныши»</w:t>
      </w:r>
    </w:p>
    <w:p w:rsidR="001C06E0" w:rsidRPr="001C06E0" w:rsidRDefault="001C06E0" w:rsidP="001C06E0">
      <w:pPr>
        <w:rPr>
          <w:rFonts w:ascii="Times New Roman" w:hAnsi="Times New Roman" w:cs="Times New Roman"/>
          <w:sz w:val="32"/>
          <w:szCs w:val="32"/>
        </w:rPr>
      </w:pPr>
      <w:r w:rsidRPr="001C06E0">
        <w:rPr>
          <w:rFonts w:ascii="Times New Roman" w:hAnsi="Times New Roman" w:cs="Times New Roman"/>
          <w:sz w:val="32"/>
          <w:szCs w:val="32"/>
        </w:rPr>
        <w:t xml:space="preserve">Цели: Обогащать представление детей о животных. Отмечать характерные признаки представителей диких животных. Уточнить, что каждому животному необходимо жилище, пища, тепло и </w:t>
      </w:r>
      <w:proofErr w:type="gramStart"/>
      <w:r w:rsidRPr="001C06E0">
        <w:rPr>
          <w:rFonts w:ascii="Times New Roman" w:hAnsi="Times New Roman" w:cs="Times New Roman"/>
          <w:sz w:val="32"/>
          <w:szCs w:val="32"/>
        </w:rPr>
        <w:t>т.д..</w:t>
      </w:r>
      <w:proofErr w:type="gramEnd"/>
      <w:r w:rsidRPr="001C06E0">
        <w:rPr>
          <w:rFonts w:ascii="Times New Roman" w:hAnsi="Times New Roman" w:cs="Times New Roman"/>
          <w:sz w:val="32"/>
          <w:szCs w:val="32"/>
        </w:rPr>
        <w:t xml:space="preserve"> Развивать интерес к живой природе, эмоциональную отзывчивость.</w:t>
      </w:r>
    </w:p>
    <w:p w:rsidR="001377FA" w:rsidRPr="00BE3DF7" w:rsidRDefault="001377FA" w:rsidP="00BE3DF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E3DF7">
        <w:rPr>
          <w:rFonts w:ascii="Times New Roman" w:hAnsi="Times New Roman" w:cs="Times New Roman"/>
          <w:b/>
          <w:sz w:val="40"/>
          <w:szCs w:val="40"/>
        </w:rPr>
        <w:t>4 неделя «Одежда. Обувь»</w:t>
      </w:r>
    </w:p>
    <w:p w:rsidR="001C06E0" w:rsidRPr="001C06E0" w:rsidRDefault="001C06E0" w:rsidP="001C06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Цели: </w:t>
      </w:r>
      <w:r w:rsidRPr="001C06E0">
        <w:rPr>
          <w:rFonts w:ascii="Times New Roman" w:hAnsi="Times New Roman" w:cs="Times New Roman"/>
          <w:sz w:val="32"/>
          <w:szCs w:val="32"/>
        </w:rPr>
        <w:t>Учить детей в умении определять и различать о</w:t>
      </w:r>
      <w:r>
        <w:rPr>
          <w:rFonts w:ascii="Times New Roman" w:hAnsi="Times New Roman" w:cs="Times New Roman"/>
          <w:sz w:val="32"/>
          <w:szCs w:val="32"/>
        </w:rPr>
        <w:t xml:space="preserve">дежду и обувь выделять основные </w:t>
      </w:r>
      <w:r w:rsidRPr="001C06E0">
        <w:rPr>
          <w:rFonts w:ascii="Times New Roman" w:hAnsi="Times New Roman" w:cs="Times New Roman"/>
          <w:sz w:val="32"/>
          <w:szCs w:val="32"/>
        </w:rPr>
        <w:t>признаки предметов одежды и об</w:t>
      </w:r>
      <w:r>
        <w:rPr>
          <w:rFonts w:ascii="Times New Roman" w:hAnsi="Times New Roman" w:cs="Times New Roman"/>
          <w:sz w:val="32"/>
          <w:szCs w:val="32"/>
        </w:rPr>
        <w:t xml:space="preserve">уви (цвет, форма); группировать предметы по признакам. </w:t>
      </w:r>
      <w:r w:rsidRPr="001C06E0">
        <w:rPr>
          <w:rFonts w:ascii="Times New Roman" w:hAnsi="Times New Roman" w:cs="Times New Roman"/>
          <w:sz w:val="32"/>
          <w:szCs w:val="32"/>
        </w:rPr>
        <w:t>Воспитывать аккуратность и внимание к своему внешнему виду.</w:t>
      </w:r>
    </w:p>
    <w:sectPr w:rsidR="001C06E0" w:rsidRPr="001C0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0CF"/>
    <w:rsid w:val="001377FA"/>
    <w:rsid w:val="001C06E0"/>
    <w:rsid w:val="00386379"/>
    <w:rsid w:val="00617B8F"/>
    <w:rsid w:val="006C194B"/>
    <w:rsid w:val="00BE3DF7"/>
    <w:rsid w:val="00E920CF"/>
    <w:rsid w:val="00F0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2A2CB4-32D6-46F2-975A-EE34F6CD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AFA64-1414-47D2-B09D-BC8B6F3ED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Гость</cp:lastModifiedBy>
  <cp:revision>2</cp:revision>
  <dcterms:created xsi:type="dcterms:W3CDTF">2017-03-28T04:20:00Z</dcterms:created>
  <dcterms:modified xsi:type="dcterms:W3CDTF">2017-03-28T04:20:00Z</dcterms:modified>
</cp:coreProperties>
</file>