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B2" w:rsidRDefault="004850B2" w:rsidP="004850B2">
      <w:pPr>
        <w:pStyle w:val="a3"/>
        <w:tabs>
          <w:tab w:val="left" w:pos="7088"/>
        </w:tabs>
        <w:spacing w:after="0"/>
        <w:ind w:firstLine="0"/>
        <w:jc w:val="center"/>
        <w:rPr>
          <w:rFonts w:ascii="Monotype Corsiva" w:hAnsi="Monotype Corsiva"/>
          <w:b/>
          <w:sz w:val="44"/>
          <w:szCs w:val="44"/>
          <w:lang w:val="ru-RU"/>
        </w:rPr>
      </w:pPr>
      <w:r w:rsidRPr="000C4F26">
        <w:rPr>
          <w:rFonts w:ascii="Monotype Corsiva" w:hAnsi="Monotype Corsiva"/>
          <w:b/>
          <w:sz w:val="44"/>
          <w:szCs w:val="44"/>
          <w:lang w:val="ru-RU"/>
        </w:rPr>
        <w:t>Спешите, спешите, спешите скорей!</w:t>
      </w:r>
    </w:p>
    <w:p w:rsidR="004850B2" w:rsidRPr="001F759A" w:rsidRDefault="004850B2" w:rsidP="004850B2">
      <w:pPr>
        <w:pStyle w:val="a3"/>
        <w:tabs>
          <w:tab w:val="left" w:pos="7088"/>
        </w:tabs>
        <w:spacing w:after="0"/>
        <w:ind w:firstLine="0"/>
        <w:jc w:val="center"/>
        <w:rPr>
          <w:rFonts w:ascii="Monotype Corsiva" w:hAnsi="Monotype Corsiva"/>
          <w:b/>
          <w:sz w:val="44"/>
          <w:szCs w:val="44"/>
          <w:lang w:val="ru-RU"/>
        </w:rPr>
      </w:pPr>
      <w:r>
        <w:rPr>
          <w:rFonts w:ascii="Monotype Corsiva" w:hAnsi="Monotype Corsiva"/>
          <w:b/>
          <w:noProof/>
          <w:sz w:val="44"/>
          <w:szCs w:val="4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400685</wp:posOffset>
            </wp:positionV>
            <wp:extent cx="2476500" cy="184785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F26">
        <w:rPr>
          <w:rFonts w:ascii="Monotype Corsiva" w:hAnsi="Monotype Corsiva"/>
          <w:b/>
          <w:sz w:val="44"/>
          <w:szCs w:val="44"/>
          <w:lang w:val="ru-RU"/>
        </w:rPr>
        <w:t>Проводим для вас</w:t>
      </w:r>
      <w:r>
        <w:rPr>
          <w:rFonts w:ascii="Monotype Corsiva" w:hAnsi="Monotype Corsiva"/>
          <w:b/>
          <w:sz w:val="44"/>
          <w:szCs w:val="44"/>
          <w:lang w:val="ru-RU"/>
        </w:rPr>
        <w:t xml:space="preserve">  </w:t>
      </w:r>
      <w:r w:rsidR="005A254C">
        <w:rPr>
          <w:rFonts w:ascii="Monotype Corsiva" w:hAnsi="Monotype Corsiva"/>
          <w:b/>
          <w:color w:val="FF0000"/>
          <w:sz w:val="96"/>
          <w:szCs w:val="96"/>
          <w:lang w:val="ru-RU"/>
        </w:rPr>
        <w:t>Неделю</w:t>
      </w:r>
      <w:r>
        <w:rPr>
          <w:rFonts w:ascii="Monotype Corsiva" w:hAnsi="Monotype Corsiva"/>
          <w:b/>
          <w:color w:val="FF0000"/>
          <w:sz w:val="96"/>
          <w:szCs w:val="96"/>
          <w:lang w:val="ru-RU"/>
        </w:rPr>
        <w:t xml:space="preserve"> </w:t>
      </w:r>
      <w:r w:rsidRPr="00B42C7C">
        <w:rPr>
          <w:rFonts w:ascii="Monotype Corsiva" w:hAnsi="Monotype Corsiva"/>
          <w:b/>
          <w:color w:val="FF0000"/>
          <w:sz w:val="96"/>
          <w:szCs w:val="96"/>
          <w:lang w:val="ru-RU"/>
        </w:rPr>
        <w:t>открытых дверей!</w:t>
      </w:r>
      <w:r w:rsidRPr="00475FDA">
        <w:rPr>
          <w:noProof/>
          <w:lang w:val="ru-RU"/>
        </w:rPr>
        <w:t xml:space="preserve"> </w:t>
      </w:r>
    </w:p>
    <w:p w:rsidR="004850B2" w:rsidRDefault="004850B2" w:rsidP="004850B2">
      <w:pPr>
        <w:pStyle w:val="a3"/>
        <w:tabs>
          <w:tab w:val="left" w:pos="7088"/>
        </w:tabs>
        <w:spacing w:after="0" w:line="240" w:lineRule="auto"/>
        <w:ind w:firstLine="720"/>
        <w:rPr>
          <w:rFonts w:ascii="Monotype Corsiva" w:hAnsi="Monotype Corsiva"/>
          <w:b/>
          <w:sz w:val="28"/>
          <w:szCs w:val="28"/>
          <w:lang w:val="ru-RU"/>
        </w:rPr>
      </w:pPr>
    </w:p>
    <w:p w:rsidR="004850B2" w:rsidRPr="009E5B95" w:rsidRDefault="004850B2" w:rsidP="004850B2">
      <w:pPr>
        <w:pStyle w:val="a3"/>
        <w:tabs>
          <w:tab w:val="left" w:pos="7088"/>
        </w:tabs>
        <w:spacing w:after="0" w:line="240" w:lineRule="auto"/>
        <w:ind w:firstLine="720"/>
        <w:jc w:val="center"/>
        <w:rPr>
          <w:rFonts w:ascii="Monotype Corsiva" w:hAnsi="Monotype Corsiva"/>
          <w:b/>
          <w:sz w:val="28"/>
          <w:szCs w:val="28"/>
          <w:lang w:val="ru-RU"/>
        </w:rPr>
      </w:pPr>
      <w:r w:rsidRPr="009E5B95">
        <w:rPr>
          <w:rFonts w:ascii="Monotype Corsiva" w:hAnsi="Monotype Corsiva"/>
          <w:b/>
          <w:sz w:val="28"/>
          <w:szCs w:val="28"/>
          <w:lang w:val="ru-RU"/>
        </w:rPr>
        <w:t>Вы к нам приходите, на нас поглядите, с собой привести не забудьте друзей!</w:t>
      </w:r>
    </w:p>
    <w:p w:rsidR="004850B2" w:rsidRPr="009E5B95" w:rsidRDefault="004850B2" w:rsidP="004850B2">
      <w:pPr>
        <w:pStyle w:val="a3"/>
        <w:tabs>
          <w:tab w:val="left" w:pos="7088"/>
        </w:tabs>
        <w:spacing w:after="0" w:line="240" w:lineRule="auto"/>
        <w:ind w:firstLine="720"/>
        <w:jc w:val="center"/>
        <w:rPr>
          <w:rFonts w:ascii="Monotype Corsiva" w:hAnsi="Monotype Corsiva"/>
          <w:b/>
          <w:sz w:val="28"/>
          <w:szCs w:val="28"/>
          <w:lang w:val="ru-RU"/>
        </w:rPr>
      </w:pPr>
      <w:r w:rsidRPr="009E5B95">
        <w:rPr>
          <w:rFonts w:ascii="Monotype Corsiva" w:hAnsi="Monotype Corsiva"/>
          <w:b/>
          <w:sz w:val="28"/>
          <w:szCs w:val="28"/>
          <w:lang w:val="ru-RU"/>
        </w:rPr>
        <w:t>Мы будем для вас детский сад представлять!  Покажем, как можем учить и играть.</w:t>
      </w:r>
    </w:p>
    <w:p w:rsidR="004850B2" w:rsidRPr="009E5B95" w:rsidRDefault="004850B2" w:rsidP="004850B2">
      <w:pPr>
        <w:pStyle w:val="a3"/>
        <w:tabs>
          <w:tab w:val="left" w:pos="7088"/>
        </w:tabs>
        <w:spacing w:after="0" w:line="240" w:lineRule="auto"/>
        <w:ind w:firstLine="720"/>
        <w:jc w:val="center"/>
        <w:rPr>
          <w:rFonts w:ascii="Monotype Corsiva" w:hAnsi="Monotype Corsiva"/>
          <w:b/>
          <w:sz w:val="28"/>
          <w:szCs w:val="28"/>
          <w:lang w:val="ru-RU"/>
        </w:rPr>
      </w:pPr>
      <w:r>
        <w:rPr>
          <w:rFonts w:ascii="Monotype Corsiva" w:hAnsi="Monotype Corsiva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99695</wp:posOffset>
            </wp:positionV>
            <wp:extent cx="2133600" cy="1695450"/>
            <wp:effectExtent l="19050" t="0" r="0" b="0"/>
            <wp:wrapNone/>
            <wp:docPr id="1" name="Рисунок 1" descr="D:\БОЛЬШАНИНА -2\Рисунки\картинки\foto1do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ЛЬШАНИНА -2\Рисунки\картинки\foto1doc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B95">
        <w:rPr>
          <w:rFonts w:ascii="Monotype Corsiva" w:hAnsi="Monotype Corsiva"/>
          <w:b/>
          <w:sz w:val="28"/>
          <w:szCs w:val="28"/>
          <w:lang w:val="ru-RU"/>
        </w:rPr>
        <w:t>Откроем вам двери и сердце в придачу,  поверьте, общение будет удачным!</w:t>
      </w:r>
    </w:p>
    <w:p w:rsidR="004850B2" w:rsidRPr="000C4F26" w:rsidRDefault="004850B2" w:rsidP="004850B2">
      <w:pPr>
        <w:pStyle w:val="a3"/>
        <w:tabs>
          <w:tab w:val="left" w:pos="7088"/>
        </w:tabs>
        <w:ind w:firstLine="720"/>
        <w:jc w:val="center"/>
        <w:rPr>
          <w:rFonts w:ascii="Bookman Old Style" w:hAnsi="Bookman Old Style"/>
          <w:lang w:val="ru-RU"/>
        </w:rPr>
      </w:pPr>
    </w:p>
    <w:p w:rsidR="004850B2" w:rsidRPr="00385BED" w:rsidRDefault="004850B2" w:rsidP="004850B2">
      <w:pPr>
        <w:pStyle w:val="a3"/>
        <w:ind w:firstLine="720"/>
        <w:rPr>
          <w:rFonts w:ascii="Monotype Corsiva" w:hAnsi="Monotype Corsiva"/>
          <w:color w:val="00B050"/>
          <w:sz w:val="48"/>
          <w:szCs w:val="48"/>
          <w:lang w:val="ru-RU"/>
        </w:rPr>
      </w:pPr>
      <w:r>
        <w:rPr>
          <w:rFonts w:ascii="Bookman Old Style" w:hAnsi="Bookman Old Style"/>
          <w:b/>
          <w:sz w:val="56"/>
          <w:szCs w:val="56"/>
          <w:lang w:val="ru-RU"/>
        </w:rPr>
        <w:t xml:space="preserve">                      </w:t>
      </w:r>
      <w:r w:rsidR="00743A1E">
        <w:rPr>
          <w:rFonts w:ascii="Bookman Old Style" w:hAnsi="Bookman Old Style"/>
          <w:b/>
          <w:color w:val="00B050"/>
          <w:sz w:val="48"/>
          <w:szCs w:val="48"/>
          <w:lang w:val="ru-RU"/>
        </w:rPr>
        <w:t xml:space="preserve">с </w:t>
      </w:r>
      <w:r w:rsidR="00146425">
        <w:rPr>
          <w:rFonts w:ascii="Bookman Old Style" w:hAnsi="Bookman Old Style"/>
          <w:b/>
          <w:color w:val="00B050"/>
          <w:sz w:val="48"/>
          <w:szCs w:val="48"/>
          <w:lang w:val="ru-RU"/>
        </w:rPr>
        <w:t xml:space="preserve"> 11  по 15 апреля</w:t>
      </w:r>
      <w:r w:rsidRPr="00385BED">
        <w:rPr>
          <w:rFonts w:ascii="Bookman Old Style" w:hAnsi="Bookman Old Style"/>
          <w:b/>
          <w:color w:val="00B050"/>
          <w:sz w:val="48"/>
          <w:szCs w:val="48"/>
          <w:lang w:val="ru-RU"/>
        </w:rPr>
        <w:t xml:space="preserve">    </w:t>
      </w:r>
    </w:p>
    <w:p w:rsidR="004850B2" w:rsidRPr="00385BED" w:rsidRDefault="004850B2" w:rsidP="004850B2">
      <w:pPr>
        <w:pStyle w:val="a3"/>
        <w:spacing w:after="0" w:line="240" w:lineRule="auto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5A6B58">
        <w:rPr>
          <w:rFonts w:ascii="Monotype Corsiva" w:hAnsi="Monotype Corsiva"/>
          <w:sz w:val="28"/>
          <w:szCs w:val="28"/>
          <w:lang w:val="ru-RU"/>
        </w:rPr>
        <w:t xml:space="preserve">             </w:t>
      </w:r>
      <w:r w:rsidRPr="00385BED">
        <w:rPr>
          <w:rFonts w:ascii="Arial" w:hAnsi="Arial" w:cs="Arial"/>
          <w:b/>
          <w:sz w:val="24"/>
          <w:szCs w:val="24"/>
          <w:lang w:val="ru-RU"/>
        </w:rPr>
        <w:t>В эти дни вы сможете понаблюдать за своим  ребёнком, что даст возможность:</w:t>
      </w:r>
    </w:p>
    <w:p w:rsidR="004850B2" w:rsidRPr="00385BED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b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 xml:space="preserve">лучше разобраться в вопросах его развития, </w:t>
      </w:r>
    </w:p>
    <w:p w:rsidR="004850B2" w:rsidRPr="00385BED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b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>увидеть его индивидуальные достижения,</w:t>
      </w:r>
    </w:p>
    <w:p w:rsidR="004850B2" w:rsidRPr="00385BED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b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>познакомиться с друзьями своего ребёнка, о которых вы знаете из его рассказов,</w:t>
      </w:r>
    </w:p>
    <w:p w:rsidR="004850B2" w:rsidRPr="00385BED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b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>научиться дома применя</w:t>
      </w:r>
      <w:r w:rsidR="00146425">
        <w:rPr>
          <w:rFonts w:ascii="Arial" w:hAnsi="Arial" w:cs="Arial"/>
          <w:b/>
          <w:sz w:val="24"/>
          <w:szCs w:val="24"/>
          <w:lang w:val="ru-RU"/>
        </w:rPr>
        <w:t>ть подходящие методы воспитания</w:t>
      </w:r>
      <w:r w:rsidRPr="00385BED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850B2" w:rsidRPr="00385BED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b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 xml:space="preserve">познакомиться с видами  деятельности, которыми можно с удовольствием заниматься с детьми дома.                                                               </w:t>
      </w:r>
    </w:p>
    <w:p w:rsidR="004850B2" w:rsidRPr="005A254C" w:rsidRDefault="004850B2" w:rsidP="004850B2">
      <w:pPr>
        <w:pStyle w:val="a3"/>
        <w:numPr>
          <w:ilvl w:val="0"/>
          <w:numId w:val="2"/>
        </w:numPr>
        <w:spacing w:after="0"/>
        <w:ind w:left="1434" w:hanging="357"/>
        <w:rPr>
          <w:rFonts w:ascii="Arial" w:hAnsi="Arial" w:cs="Arial"/>
          <w:sz w:val="24"/>
          <w:szCs w:val="24"/>
          <w:lang w:val="ru-RU"/>
        </w:rPr>
      </w:pPr>
      <w:r w:rsidRPr="00385BED">
        <w:rPr>
          <w:rFonts w:ascii="Arial" w:hAnsi="Arial" w:cs="Arial"/>
          <w:b/>
          <w:sz w:val="24"/>
          <w:szCs w:val="24"/>
          <w:lang w:val="ru-RU"/>
        </w:rPr>
        <w:t>получить ответы на  интересующие вас вопросы.</w:t>
      </w:r>
    </w:p>
    <w:p w:rsidR="005A254C" w:rsidRPr="00385BED" w:rsidRDefault="005A254C" w:rsidP="005A254C">
      <w:pPr>
        <w:pStyle w:val="a3"/>
        <w:spacing w:after="0"/>
        <w:rPr>
          <w:rFonts w:ascii="Arial" w:hAnsi="Arial" w:cs="Arial"/>
          <w:sz w:val="24"/>
          <w:szCs w:val="24"/>
          <w:lang w:val="ru-RU"/>
        </w:rPr>
      </w:pPr>
    </w:p>
    <w:p w:rsidR="004850B2" w:rsidRPr="000524D3" w:rsidRDefault="004850B2" w:rsidP="004850B2">
      <w:pPr>
        <w:pStyle w:val="a3"/>
        <w:spacing w:after="0"/>
        <w:ind w:left="1434" w:firstLine="0"/>
        <w:rPr>
          <w:rFonts w:ascii="Arial" w:hAnsi="Arial" w:cs="Arial"/>
          <w:sz w:val="28"/>
          <w:szCs w:val="28"/>
          <w:lang w:val="ru-RU"/>
        </w:rPr>
      </w:pPr>
    </w:p>
    <w:p w:rsidR="004850B2" w:rsidRPr="00851E84" w:rsidRDefault="004850B2" w:rsidP="004850B2">
      <w:pPr>
        <w:pStyle w:val="a3"/>
        <w:spacing w:after="0"/>
        <w:rPr>
          <w:rFonts w:ascii="Arial" w:hAnsi="Arial" w:cs="Arial"/>
          <w:sz w:val="24"/>
          <w:szCs w:val="24"/>
          <w:lang w:val="ru-RU"/>
        </w:rPr>
      </w:pPr>
      <w:r w:rsidRPr="00851E84">
        <w:rPr>
          <w:rFonts w:ascii="Arial" w:hAnsi="Arial" w:cs="Arial"/>
          <w:b/>
          <w:sz w:val="24"/>
          <w:szCs w:val="24"/>
          <w:lang w:val="ru-RU"/>
        </w:rPr>
        <w:t xml:space="preserve">Присутствие и участие родителей в </w:t>
      </w:r>
      <w:r>
        <w:rPr>
          <w:rFonts w:ascii="Arial" w:hAnsi="Arial" w:cs="Arial"/>
          <w:b/>
          <w:sz w:val="24"/>
          <w:szCs w:val="24"/>
          <w:lang w:val="ru-RU"/>
        </w:rPr>
        <w:t>совместных играх</w:t>
      </w:r>
      <w:r w:rsidRPr="00851E84">
        <w:rPr>
          <w:rFonts w:ascii="Arial" w:hAnsi="Arial" w:cs="Arial"/>
          <w:b/>
          <w:sz w:val="24"/>
          <w:szCs w:val="24"/>
          <w:lang w:val="ru-RU"/>
        </w:rPr>
        <w:t xml:space="preserve"> всегда доставляет детям особое удовольствие,    благоприятствует их успехам.</w:t>
      </w:r>
    </w:p>
    <w:p w:rsidR="00146425" w:rsidRDefault="00385BED" w:rsidP="004850B2">
      <w:pPr>
        <w:pStyle w:val="a3"/>
        <w:spacing w:after="0"/>
        <w:rPr>
          <w:sz w:val="24"/>
          <w:szCs w:val="24"/>
          <w:lang w:val="ru-RU"/>
        </w:rPr>
      </w:pPr>
      <w:r>
        <w:rPr>
          <w:rFonts w:ascii="Arial" w:hAnsi="Arial" w:cs="Arial"/>
          <w:noProof/>
          <w:sz w:val="22"/>
          <w:szCs w:val="22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92710</wp:posOffset>
            </wp:positionV>
            <wp:extent cx="1172210" cy="1398270"/>
            <wp:effectExtent l="0" t="0" r="8890" b="0"/>
            <wp:wrapNone/>
            <wp:docPr id="3" name="Рисунок 1" descr="D:\БОЛЬШАНИНА -2\Рисунки\картинки\foto 1d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ЛЬШАНИНА -2\Рисунки\картинки\foto 1doc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221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B2" w:rsidRPr="00851E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850B2" w:rsidRPr="00BE454A">
        <w:rPr>
          <w:sz w:val="24"/>
          <w:szCs w:val="24"/>
          <w:lang w:val="ru-RU"/>
        </w:rPr>
        <w:t xml:space="preserve">     </w:t>
      </w:r>
      <w:r w:rsidR="004850B2">
        <w:rPr>
          <w:sz w:val="24"/>
          <w:szCs w:val="24"/>
          <w:lang w:val="ru-RU"/>
        </w:rPr>
        <w:t xml:space="preserve">                     </w:t>
      </w:r>
      <w:r w:rsidR="004850B2" w:rsidRPr="00BE454A">
        <w:rPr>
          <w:sz w:val="24"/>
          <w:szCs w:val="24"/>
          <w:lang w:val="ru-RU"/>
        </w:rPr>
        <w:t xml:space="preserve"> </w:t>
      </w:r>
      <w:r w:rsidR="004850B2">
        <w:rPr>
          <w:sz w:val="24"/>
          <w:szCs w:val="24"/>
          <w:lang w:val="ru-RU"/>
        </w:rPr>
        <w:t xml:space="preserve">                     </w:t>
      </w: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850B2" w:rsidRDefault="004850B2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90CF3">
        <w:rPr>
          <w:rFonts w:ascii="Arial" w:hAnsi="Arial" w:cs="Arial"/>
          <w:b/>
          <w:sz w:val="28"/>
          <w:szCs w:val="28"/>
          <w:lang w:val="ru-RU"/>
        </w:rPr>
        <w:t>ы сможете увидеть и принять участие в следующих  мероприятиях:</w:t>
      </w: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A254C" w:rsidRDefault="005A254C" w:rsidP="00146425">
      <w:pPr>
        <w:pStyle w:val="a3"/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a8"/>
        <w:tblW w:w="14884" w:type="dxa"/>
        <w:tblLook w:val="04A0"/>
      </w:tblPr>
      <w:tblGrid>
        <w:gridCol w:w="1668"/>
        <w:gridCol w:w="1701"/>
        <w:gridCol w:w="7229"/>
        <w:gridCol w:w="4286"/>
      </w:tblGrid>
      <w:tr w:rsidR="005A254C" w:rsidRPr="005A254C" w:rsidTr="004E630C">
        <w:trPr>
          <w:trHeight w:val="584"/>
        </w:trPr>
        <w:tc>
          <w:tcPr>
            <w:tcW w:w="14884" w:type="dxa"/>
            <w:gridSpan w:val="4"/>
          </w:tcPr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План мероприятий на понедельник  11 апреля</w:t>
            </w:r>
          </w:p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402"/>
        </w:trPr>
        <w:tc>
          <w:tcPr>
            <w:tcW w:w="1668" w:type="dxa"/>
          </w:tcPr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701" w:type="dxa"/>
          </w:tcPr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229" w:type="dxa"/>
          </w:tcPr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4286" w:type="dxa"/>
          </w:tcPr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ФИО педагога</w:t>
            </w:r>
          </w:p>
        </w:tc>
      </w:tr>
      <w:tr w:rsidR="005A254C" w:rsidRPr="005A254C" w:rsidTr="004E630C">
        <w:trPr>
          <w:trHeight w:val="584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Кроха</w:t>
            </w: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17.00 </w:t>
            </w: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Музыкальное развлечение: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«Здравствуй, птичка – невеличка»</w:t>
            </w: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Алексеева Татьяна Владимировна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584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Ладушки</w:t>
            </w: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09.00- 09. 10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Музыкальное развлечение: 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 В гости к нам пришла весна»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Алексеева Татьяна Владимировна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1168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Непоседы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09.00 - 09.15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Совместная деятельность по физическому развитию: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«Как мы спасали героев»  (Ко дню космонавтики)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A254C" w:rsidRPr="005A254C" w:rsidRDefault="00192311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Инструктор по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/культуре.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Трифонова Анна Борисовна</w:t>
            </w:r>
          </w:p>
        </w:tc>
      </w:tr>
      <w:tr w:rsidR="005A254C" w:rsidRPr="005A254C" w:rsidTr="004E630C">
        <w:trPr>
          <w:trHeight w:val="584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Капельки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Лучики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09.00-10.00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игровая деятельность  с детьми группы  «Лучики» (индивидуальные занятия)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</w:tc>
      </w:tr>
      <w:tr w:rsidR="005A254C" w:rsidRPr="005A254C" w:rsidTr="004E630C">
        <w:trPr>
          <w:trHeight w:val="584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Искорки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254C" w:rsidRPr="005A254C" w:rsidRDefault="005A254C" w:rsidP="005A25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A254C">
              <w:rPr>
                <w:color w:val="000000"/>
                <w:sz w:val="24"/>
                <w:szCs w:val="24"/>
                <w:lang w:eastAsia="ar-SA"/>
              </w:rPr>
              <w:t>09.00 – 09.25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09.40 – 10. 05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Совместная деятельность с детьми на развитие интеллектуально – творческих способностей  (с применением интерактивных устройств </w:t>
            </w:r>
            <w:proofErr w:type="spellStart"/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mimio</w:t>
            </w:r>
            <w:proofErr w:type="spellEnd"/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«Путешествие в космос»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Музыкальное развлечение: 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«Будем с музыкой дружить»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Воспитатель: 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Николаенко Марина Яковлевна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Музыкальный руководитель: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Алексеева Татьяна Владимировна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584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Почемучки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11.00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16.00 </w:t>
            </w: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игровая деятельность  с детьми группы  «Почемучки Лучики» (индивидуальные занятия)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Студия  «Детский фитнес»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Инструктор по ф/культуре Трифонова Анна Борисовна</w:t>
            </w:r>
          </w:p>
          <w:p w:rsid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416"/>
        </w:trPr>
        <w:tc>
          <w:tcPr>
            <w:tcW w:w="14884" w:type="dxa"/>
            <w:gridSpan w:val="4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План мероприятий на вторник  12 апреля</w:t>
            </w:r>
          </w:p>
          <w:p w:rsidR="005A254C" w:rsidRPr="005A254C" w:rsidRDefault="005A254C" w:rsidP="005A254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A254C" w:rsidRPr="005A254C" w:rsidTr="004E630C">
        <w:trPr>
          <w:trHeight w:val="715"/>
        </w:trPr>
        <w:tc>
          <w:tcPr>
            <w:tcW w:w="1668" w:type="dxa"/>
          </w:tcPr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Ладушки</w:t>
            </w:r>
          </w:p>
          <w:p w:rsidR="005A254C" w:rsidRPr="005A254C" w:rsidRDefault="005A254C" w:rsidP="005A254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15.30 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«Расту, играю, развиваюсь»</w:t>
            </w:r>
          </w:p>
        </w:tc>
        <w:tc>
          <w:tcPr>
            <w:tcW w:w="4286" w:type="dxa"/>
          </w:tcPr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5A254C" w:rsidRP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254C" w:rsidRDefault="005A254C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311" w:rsidRPr="005A254C" w:rsidRDefault="00192311" w:rsidP="005A254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651"/>
        </w:trPr>
        <w:tc>
          <w:tcPr>
            <w:tcW w:w="1668" w:type="dxa"/>
          </w:tcPr>
          <w:p w:rsidR="00531C44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Капельки</w:t>
            </w:r>
          </w:p>
          <w:p w:rsidR="00531C44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</w:tc>
        <w:tc>
          <w:tcPr>
            <w:tcW w:w="1701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09.20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10.00</w:t>
            </w:r>
          </w:p>
        </w:tc>
        <w:tc>
          <w:tcPr>
            <w:tcW w:w="7229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 w:rsidRPr="00837419">
              <w:rPr>
                <w:sz w:val="24"/>
                <w:szCs w:val="24"/>
              </w:rPr>
              <w:t>Совместная деятельность</w:t>
            </w:r>
            <w:r>
              <w:rPr>
                <w:sz w:val="24"/>
                <w:szCs w:val="24"/>
              </w:rPr>
              <w:t xml:space="preserve">  с детьми на развитие познавательных способностей: «Если очень  захотеть, можно в космос полететь»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взаимодействие с детьми группы «Лучики»</w:t>
            </w:r>
          </w:p>
        </w:tc>
        <w:tc>
          <w:tcPr>
            <w:tcW w:w="4286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Никишина Лариса Юрьевна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дефектолог: Тельнова Светлана Анатольевна</w:t>
            </w:r>
          </w:p>
          <w:p w:rsidR="00192311" w:rsidRDefault="00192311" w:rsidP="00531C44">
            <w:pPr>
              <w:rPr>
                <w:sz w:val="24"/>
                <w:szCs w:val="24"/>
              </w:rPr>
            </w:pPr>
          </w:p>
          <w:p w:rsidR="00192311" w:rsidRDefault="00192311" w:rsidP="00531C44">
            <w:pPr>
              <w:rPr>
                <w:sz w:val="24"/>
                <w:szCs w:val="24"/>
              </w:rPr>
            </w:pPr>
          </w:p>
        </w:tc>
      </w:tr>
      <w:tr w:rsidR="00531C44" w:rsidRPr="005A254C" w:rsidTr="004E630C">
        <w:trPr>
          <w:trHeight w:val="651"/>
        </w:trPr>
        <w:tc>
          <w:tcPr>
            <w:tcW w:w="1668" w:type="dxa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Искорки</w:t>
            </w:r>
          </w:p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09.25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16.00 - 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«Поможем инопланетянам собрать космический корабль»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Кружок  Детский фитнес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Воспитатель: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Олешкевич Галина Викторовна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Инструктор по ф/культуре Трифонова Анна Борисовна</w:t>
            </w:r>
          </w:p>
          <w:p w:rsidR="00531C44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311" w:rsidRPr="005A254C" w:rsidRDefault="00192311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Почемучки</w:t>
            </w:r>
          </w:p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10.30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10.00 – 10.30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(по подгруппам)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10.40 – 11.10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Индивидуальное взаимодействие с детьми группы «Лучики»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  <w:p w:rsidR="00531C44" w:rsidRPr="005A254C" w:rsidRDefault="00531C44" w:rsidP="00531C44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«Путешествие на планету математики» (с применением </w:t>
            </w:r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интерактивных устройств </w:t>
            </w:r>
            <w:proofErr w:type="spellStart"/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mimio</w:t>
            </w:r>
            <w:proofErr w:type="spellEnd"/>
            <w:r w:rsidRPr="005A254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по физическому развитию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Воспитатели: 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Смирнова  Наталия Александровна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Воронина Нинель Юрьевна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Инструктор по ф/культуре Трифонова Анна Борисовна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415"/>
        </w:trPr>
        <w:tc>
          <w:tcPr>
            <w:tcW w:w="14884" w:type="dxa"/>
            <w:gridSpan w:val="4"/>
          </w:tcPr>
          <w:p w:rsidR="00531C44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1C44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План мероприятий на среду 13 апреля</w:t>
            </w:r>
          </w:p>
          <w:p w:rsidR="00531C44" w:rsidRPr="005A254C" w:rsidRDefault="00531C44" w:rsidP="00531C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Ладушки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16.10 – 16. 20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с детьми  на развитие художественно- творческих способностей:</w:t>
            </w:r>
          </w:p>
          <w:p w:rsidR="00531C44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Аппликация  «Ракета»</w:t>
            </w:r>
          </w:p>
          <w:p w:rsidR="00192311" w:rsidRPr="005A254C" w:rsidRDefault="00192311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Воспитатель: 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Трушникова Ольга Алексеевна</w:t>
            </w: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16.00 – 16.15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«Давай дружить»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192311" w:rsidRDefault="00192311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311" w:rsidRPr="005A254C" w:rsidRDefault="00192311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Капельки 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09.20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09.30 – 09.50 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 с детьми на развитие интеллектуально – творческих способностей: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«Загадочный мир космоса» 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«Познавай-ка»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Воспитатель: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Соколова Татьяна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37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Искорки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09.25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09.35 – 10.05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(по подгруппам)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 с детьми на формирование всех компонентов устной речи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«Занимательная  грамота»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 - 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Понькина Наталья Николаевна</w:t>
            </w: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Почемучки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10.30 – 11.00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«Познавай – ка»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Казакова Оксана Юрьевна</w:t>
            </w:r>
          </w:p>
          <w:p w:rsidR="00192311" w:rsidRPr="005A254C" w:rsidRDefault="00192311" w:rsidP="001923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192311" w:rsidRPr="005A254C" w:rsidRDefault="00192311" w:rsidP="001923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Радуга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Совместная  игровая деятельность с детьми «В гостях у куклы Маши». Лепка из </w:t>
            </w:r>
            <w:proofErr w:type="gramStart"/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соленного</w:t>
            </w:r>
            <w:proofErr w:type="gramEnd"/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теста «Угощения для куклы»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Воспитатель: 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Нечипорук Наталия Павловна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4884" w:type="dxa"/>
            <w:gridSpan w:val="4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План мероприятий на четверг 14 апреля</w:t>
            </w: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Непоседы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</w:t>
            </w:r>
          </w:p>
        </w:tc>
        <w:tc>
          <w:tcPr>
            <w:tcW w:w="1701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развлечение: </w:t>
            </w:r>
          </w:p>
          <w:p w:rsidR="00531C44" w:rsidRPr="00FD2473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 гости к нам пришла весна»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взаимодействие с детьми группы «Радуга»  на развитие коммуникативных способностей</w:t>
            </w:r>
          </w:p>
        </w:tc>
        <w:tc>
          <w:tcPr>
            <w:tcW w:w="4286" w:type="dxa"/>
          </w:tcPr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руководитель:</w:t>
            </w:r>
          </w:p>
          <w:p w:rsidR="00531C44" w:rsidRPr="00FD2473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Татьяна Владимировна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</w:p>
          <w:p w:rsidR="00531C44" w:rsidRDefault="00531C44" w:rsidP="0053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дефектолог:</w:t>
            </w:r>
          </w:p>
          <w:p w:rsidR="00531C44" w:rsidRDefault="00531C44" w:rsidP="00531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Понькина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  <w:p w:rsidR="00192311" w:rsidRPr="00FD2473" w:rsidRDefault="00192311" w:rsidP="00531C44">
            <w:pPr>
              <w:rPr>
                <w:sz w:val="24"/>
                <w:szCs w:val="24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Капельки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09.20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09.00 – 10.30 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«Детский фитнес»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Индивидуальное взаимодействие с детьми группы «Лучики»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Инструктор по ф/культуре: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Трифонова Анна Борисовна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Искорки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tabs>
                <w:tab w:val="left" w:pos="107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17.00</w:t>
            </w:r>
            <w:r w:rsidRPr="005A254C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Театральная студия «Сказка за сказкой»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показ представления  «Не буду просить прощения»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Воспитатель: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Большанина Галина Андреевна</w:t>
            </w: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Почемучки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7229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Подготовка к обучению грамоте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4884" w:type="dxa"/>
            <w:gridSpan w:val="4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План мероприятий на пятницу 15 апреля</w:t>
            </w:r>
          </w:p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Ладушки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09.10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11.30 – 11.40</w:t>
            </w:r>
          </w:p>
        </w:tc>
        <w:tc>
          <w:tcPr>
            <w:tcW w:w="7229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с детьми  на развитие художественно - творческих способностей: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Рисование «Звездное небо»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игровая деятельность с детьми  на развитие двигательных навыков   «Приключение колобка»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Воспитатель: 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Ульшина  Алена Васильевна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Инструктор по ф/культуре: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Трифонова Анна Борисовна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Непоседы</w:t>
            </w:r>
          </w:p>
          <w:p w:rsidR="00531C44" w:rsidRPr="005A254C" w:rsidRDefault="00531C44" w:rsidP="00531C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Радуга</w:t>
            </w:r>
          </w:p>
        </w:tc>
        <w:tc>
          <w:tcPr>
            <w:tcW w:w="1701" w:type="dxa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09.00 -09.15</w:t>
            </w:r>
          </w:p>
        </w:tc>
        <w:tc>
          <w:tcPr>
            <w:tcW w:w="7229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Совместная художественно - творческая деятельность с детьми: «Травка зеленеет, солнышко блестит»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Выставка детских рисунков</w:t>
            </w:r>
          </w:p>
        </w:tc>
        <w:tc>
          <w:tcPr>
            <w:tcW w:w="4286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Воспитатели: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Емельянова Екатерина Михайловна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Орлова Светлана Александровна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Капельки</w:t>
            </w:r>
          </w:p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09.00 - 09.20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09.30 – 10.30</w:t>
            </w:r>
          </w:p>
        </w:tc>
        <w:tc>
          <w:tcPr>
            <w:tcW w:w="7229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Совместная художественно - творческая деятельность с детьми: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«Космическая ракета»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Индивидуальное взаимодействие с детьми группы «Лучики»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Воспитатель: Дзюбан Ольга Владимировна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Искорки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09.00 – 09.25</w:t>
            </w:r>
          </w:p>
        </w:tc>
        <w:tc>
          <w:tcPr>
            <w:tcW w:w="7229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Студия «Познавай-ка»</w:t>
            </w: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Педагог-психолог: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 xml:space="preserve"> Казакова Оксана Юрьевна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1C44" w:rsidRPr="005A254C" w:rsidTr="004E630C">
        <w:trPr>
          <w:trHeight w:val="584"/>
        </w:trPr>
        <w:tc>
          <w:tcPr>
            <w:tcW w:w="1668" w:type="dxa"/>
            <w:vAlign w:val="center"/>
          </w:tcPr>
          <w:p w:rsidR="00531C44" w:rsidRPr="005A254C" w:rsidRDefault="00531C44" w:rsidP="00531C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Почемучки </w:t>
            </w:r>
          </w:p>
          <w:p w:rsidR="00531C44" w:rsidRPr="005A254C" w:rsidRDefault="00531C44" w:rsidP="00531C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b/>
                <w:sz w:val="24"/>
                <w:szCs w:val="24"/>
                <w:lang w:eastAsia="en-US"/>
              </w:rPr>
              <w:t>Лучики</w:t>
            </w:r>
          </w:p>
        </w:tc>
        <w:tc>
          <w:tcPr>
            <w:tcW w:w="1701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09.30 – 11.30</w:t>
            </w:r>
          </w:p>
        </w:tc>
        <w:tc>
          <w:tcPr>
            <w:tcW w:w="7229" w:type="dxa"/>
            <w:vAlign w:val="center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Индивидуальное взаимодействие с детьми группы «Лучики»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</w:tcPr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Учитель-логопед: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A254C">
              <w:rPr>
                <w:rFonts w:eastAsiaTheme="minorHAnsi"/>
                <w:sz w:val="24"/>
                <w:szCs w:val="24"/>
                <w:lang w:eastAsia="en-US"/>
              </w:rPr>
              <w:t>Нефёдова Ольга Сергеевна</w:t>
            </w:r>
          </w:p>
          <w:p w:rsidR="00531C44" w:rsidRPr="005A254C" w:rsidRDefault="00531C44" w:rsidP="00531C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21F4E" w:rsidRDefault="00521F4E" w:rsidP="00743A1E">
      <w:pPr>
        <w:spacing w:after="200" w:line="276" w:lineRule="auto"/>
      </w:pPr>
    </w:p>
    <w:sectPr w:rsidR="00521F4E" w:rsidSect="006978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84B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">
    <w:nsid w:val="5B7C5DFD"/>
    <w:multiLevelType w:val="hybridMultilevel"/>
    <w:tmpl w:val="E29C0E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50B2"/>
    <w:rsid w:val="00036381"/>
    <w:rsid w:val="00146425"/>
    <w:rsid w:val="00192311"/>
    <w:rsid w:val="00195B33"/>
    <w:rsid w:val="00195D53"/>
    <w:rsid w:val="00231924"/>
    <w:rsid w:val="0023197F"/>
    <w:rsid w:val="0030741A"/>
    <w:rsid w:val="0033463D"/>
    <w:rsid w:val="00385BED"/>
    <w:rsid w:val="003D55C2"/>
    <w:rsid w:val="004850B2"/>
    <w:rsid w:val="005051B6"/>
    <w:rsid w:val="00521F4E"/>
    <w:rsid w:val="00531C44"/>
    <w:rsid w:val="00536284"/>
    <w:rsid w:val="00570CE3"/>
    <w:rsid w:val="005750F8"/>
    <w:rsid w:val="005A254C"/>
    <w:rsid w:val="005A6B58"/>
    <w:rsid w:val="00630660"/>
    <w:rsid w:val="00631CC4"/>
    <w:rsid w:val="006534F8"/>
    <w:rsid w:val="006B44A4"/>
    <w:rsid w:val="00743A1E"/>
    <w:rsid w:val="007D3C6A"/>
    <w:rsid w:val="008138C7"/>
    <w:rsid w:val="009711DA"/>
    <w:rsid w:val="009C4079"/>
    <w:rsid w:val="00B24C30"/>
    <w:rsid w:val="00B8621F"/>
    <w:rsid w:val="00B92445"/>
    <w:rsid w:val="00C66E60"/>
    <w:rsid w:val="00C9774F"/>
    <w:rsid w:val="00CB2B6E"/>
    <w:rsid w:val="00D4669D"/>
    <w:rsid w:val="00E271C5"/>
    <w:rsid w:val="00E77D0D"/>
    <w:rsid w:val="00ED530F"/>
    <w:rsid w:val="00F9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850B2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character" w:customStyle="1" w:styleId="a4">
    <w:name w:val="Основной текст Знак"/>
    <w:basedOn w:val="a0"/>
    <w:link w:val="a3"/>
    <w:semiHidden/>
    <w:rsid w:val="004850B2"/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4850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E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850B2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character" w:customStyle="1" w:styleId="a4">
    <w:name w:val="Основной текст Знак"/>
    <w:basedOn w:val="a0"/>
    <w:link w:val="a3"/>
    <w:semiHidden/>
    <w:rsid w:val="004850B2"/>
    <w:rPr>
      <w:rFonts w:ascii="Garamond" w:eastAsia="Times New Roman" w:hAnsi="Garamond" w:cs="Times New Roman"/>
      <w:kern w:val="18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4850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E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Нефёдовы</cp:lastModifiedBy>
  <cp:revision>4</cp:revision>
  <cp:lastPrinted>2015-06-15T08:25:00Z</cp:lastPrinted>
  <dcterms:created xsi:type="dcterms:W3CDTF">2016-04-08T12:56:00Z</dcterms:created>
  <dcterms:modified xsi:type="dcterms:W3CDTF">2016-04-10T19:52:00Z</dcterms:modified>
</cp:coreProperties>
</file>